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94" w:rsidRPr="00A56212" w:rsidRDefault="00343F94" w:rsidP="00343F94">
      <w:pPr>
        <w:pStyle w:val="a3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  <w:r w:rsidRPr="00A56212">
        <w:rPr>
          <w:b/>
          <w:bCs/>
          <w:sz w:val="28"/>
          <w:szCs w:val="28"/>
        </w:rPr>
        <w:t>Протокол о допуске к участию в конкурсе</w:t>
      </w:r>
    </w:p>
    <w:p w:rsidR="00343F94" w:rsidRPr="00247B97" w:rsidRDefault="00343F94" w:rsidP="00343F94">
      <w:pPr>
        <w:pStyle w:val="a3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0177D8" w:rsidRPr="000177D8" w:rsidRDefault="00C27B14" w:rsidP="000177D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1000099924"/>
      <w:bookmarkStart w:id="1" w:name="sub1000657371"/>
      <w:bookmarkStart w:id="2" w:name="sub1000657373"/>
      <w:bookmarkStart w:id="3" w:name="sub1000714238"/>
      <w:bookmarkStart w:id="4" w:name="sub1000718311"/>
      <w:bookmarkStart w:id="5" w:name="sub1000718316"/>
      <w:bookmarkStart w:id="6" w:name="sub1000718317"/>
      <w:bookmarkStart w:id="7" w:name="sub1000657353"/>
      <w:bookmarkStart w:id="8" w:name="sub1000714734"/>
      <w:bookmarkStart w:id="9" w:name="sub1000657358"/>
      <w:r w:rsidRPr="000177D8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по государственным закупкам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613D3B" w:rsidRPr="000177D8">
        <w:rPr>
          <w:rFonts w:ascii="Times New Roman" w:hAnsi="Times New Roman" w:cs="Times New Roman"/>
          <w:b/>
          <w:sz w:val="24"/>
          <w:szCs w:val="24"/>
        </w:rPr>
        <w:t xml:space="preserve">приобретение путевок </w:t>
      </w:r>
      <w:proofErr w:type="gramStart"/>
      <w:r w:rsidR="00613D3B" w:rsidRPr="000177D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0177D8" w:rsidRDefault="00613D3B" w:rsidP="000177D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D8">
        <w:rPr>
          <w:rFonts w:ascii="Times New Roman" w:hAnsi="Times New Roman" w:cs="Times New Roman"/>
          <w:b/>
          <w:sz w:val="24"/>
          <w:szCs w:val="24"/>
        </w:rPr>
        <w:t xml:space="preserve">лагерь для одаренных детей, поощряемых за успехи, достигнутые </w:t>
      </w:r>
    </w:p>
    <w:p w:rsidR="000177D8" w:rsidRPr="000177D8" w:rsidRDefault="00613D3B" w:rsidP="000177D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D8">
        <w:rPr>
          <w:rFonts w:ascii="Times New Roman" w:hAnsi="Times New Roman" w:cs="Times New Roman"/>
          <w:b/>
          <w:sz w:val="24"/>
          <w:szCs w:val="24"/>
        </w:rPr>
        <w:t>в различных сферах интеллектуальной деятельности</w:t>
      </w:r>
    </w:p>
    <w:p w:rsidR="00613D3B" w:rsidRPr="000177D8" w:rsidRDefault="00613D3B" w:rsidP="000177D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D8">
        <w:rPr>
          <w:rFonts w:ascii="Times New Roman" w:hAnsi="Times New Roman" w:cs="Times New Roman"/>
          <w:b/>
          <w:sz w:val="24"/>
          <w:szCs w:val="24"/>
        </w:rPr>
        <w:t>(победители олимпиад, проектных соревнований, конкурсов городского, областного, республиканского, международного уровней) на 201</w:t>
      </w:r>
      <w:r w:rsidR="00D275E3" w:rsidRPr="000177D8">
        <w:rPr>
          <w:rFonts w:ascii="Times New Roman" w:hAnsi="Times New Roman" w:cs="Times New Roman"/>
          <w:b/>
          <w:sz w:val="24"/>
          <w:szCs w:val="24"/>
        </w:rPr>
        <w:t>2</w:t>
      </w:r>
      <w:r w:rsidR="007F601B" w:rsidRPr="00017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7D8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C27B14" w:rsidRPr="00C27B14" w:rsidRDefault="00C27B14" w:rsidP="00613D3B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71" w:type="pct"/>
        <w:tblCellMar>
          <w:left w:w="0" w:type="dxa"/>
          <w:right w:w="0" w:type="dxa"/>
        </w:tblCellMar>
        <w:tblLook w:val="04A0"/>
      </w:tblPr>
      <w:tblGrid>
        <w:gridCol w:w="4983"/>
        <w:gridCol w:w="5326"/>
      </w:tblGrid>
      <w:tr w:rsidR="00C27B14" w:rsidRPr="00873C10" w:rsidTr="00231F67">
        <w:tc>
          <w:tcPr>
            <w:tcW w:w="24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52" w:rsidRDefault="00C27B14" w:rsidP="00231F6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667D6">
              <w:rPr>
                <w:color w:val="000000"/>
              </w:rPr>
              <w:t xml:space="preserve">         </w:t>
            </w:r>
          </w:p>
          <w:p w:rsidR="00C27B14" w:rsidRPr="006667D6" w:rsidRDefault="00C27B14" w:rsidP="00231F67">
            <w:pPr>
              <w:pStyle w:val="a3"/>
              <w:spacing w:before="0" w:beforeAutospacing="0" w:after="0" w:afterAutospacing="0"/>
            </w:pPr>
            <w:r w:rsidRPr="006667D6">
              <w:rPr>
                <w:color w:val="000000"/>
              </w:rPr>
              <w:t xml:space="preserve">  г</w:t>
            </w:r>
            <w:proofErr w:type="gramStart"/>
            <w:r w:rsidRPr="006667D6">
              <w:rPr>
                <w:color w:val="000000"/>
              </w:rPr>
              <w:t>.К</w:t>
            </w:r>
            <w:proofErr w:type="gramEnd"/>
            <w:r w:rsidRPr="006667D6">
              <w:rPr>
                <w:color w:val="000000"/>
              </w:rPr>
              <w:t>араганда</w:t>
            </w:r>
          </w:p>
          <w:p w:rsidR="00C27B14" w:rsidRPr="006667D6" w:rsidRDefault="00C27B14" w:rsidP="009534D4">
            <w:pPr>
              <w:pStyle w:val="a3"/>
              <w:spacing w:before="0" w:beforeAutospacing="0" w:after="0" w:afterAutospacing="0"/>
            </w:pPr>
          </w:p>
        </w:tc>
        <w:tc>
          <w:tcPr>
            <w:tcW w:w="25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52" w:rsidRDefault="00C27B14" w:rsidP="00231F67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 w:rsidRPr="006667D6">
              <w:rPr>
                <w:color w:val="000000"/>
              </w:rPr>
              <w:t xml:space="preserve">                       </w:t>
            </w:r>
          </w:p>
          <w:p w:rsidR="00C27B14" w:rsidRPr="006667D6" w:rsidRDefault="00D77F8C" w:rsidP="00231F67">
            <w:pPr>
              <w:pStyle w:val="a3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2</w:t>
            </w:r>
            <w:r w:rsidR="00482575">
              <w:rPr>
                <w:color w:val="000000"/>
              </w:rPr>
              <w:t>6</w:t>
            </w:r>
            <w:r w:rsidR="00017476">
              <w:rPr>
                <w:color w:val="000000"/>
              </w:rPr>
              <w:t xml:space="preserve"> </w:t>
            </w:r>
            <w:r w:rsidR="00613D3B">
              <w:rPr>
                <w:color w:val="000000"/>
              </w:rPr>
              <w:t>м</w:t>
            </w:r>
            <w:r>
              <w:rPr>
                <w:color w:val="000000"/>
              </w:rPr>
              <w:t>арта</w:t>
            </w:r>
            <w:r w:rsidR="00C27B14" w:rsidRPr="006667D6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2</w:t>
            </w:r>
            <w:r w:rsidR="00C27B14" w:rsidRPr="006667D6">
              <w:rPr>
                <w:color w:val="000000"/>
              </w:rPr>
              <w:t>г.                                                                     1</w:t>
            </w:r>
            <w:r w:rsidR="00832AA8">
              <w:rPr>
                <w:color w:val="000000"/>
              </w:rPr>
              <w:t>7</w:t>
            </w:r>
            <w:r w:rsidR="00C27B14" w:rsidRPr="006667D6">
              <w:rPr>
                <w:color w:val="000000"/>
              </w:rPr>
              <w:t>.00 часов</w:t>
            </w:r>
          </w:p>
          <w:p w:rsidR="00C27B14" w:rsidRPr="006667D6" w:rsidRDefault="00C27B14" w:rsidP="00231F67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C27B14" w:rsidRDefault="00C27B14" w:rsidP="00C27B14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6667D6">
        <w:rPr>
          <w:color w:val="000000"/>
        </w:rPr>
        <w:t>  1. Конкурсная комиссия в составе:</w:t>
      </w:r>
    </w:p>
    <w:p w:rsidR="000177D8" w:rsidRPr="00CF7794" w:rsidRDefault="000177D8" w:rsidP="000177D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Layout w:type="fixed"/>
        <w:tblLook w:val="0000"/>
      </w:tblPr>
      <w:tblGrid>
        <w:gridCol w:w="498"/>
        <w:gridCol w:w="3276"/>
        <w:gridCol w:w="5874"/>
      </w:tblGrid>
      <w:tr w:rsidR="000177D8" w:rsidRPr="00CF7794" w:rsidTr="008D6E91">
        <w:tc>
          <w:tcPr>
            <w:tcW w:w="498" w:type="dxa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76" w:type="dxa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>Мештаев</w:t>
            </w:r>
            <w:proofErr w:type="spellEnd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.Д. 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4" w:type="dxa"/>
          </w:tcPr>
          <w:p w:rsidR="000177D8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комиссии</w:t>
            </w:r>
            <w:proofErr w:type="spellEnd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ГУ «Отдел образования города Караганды»</w:t>
            </w:r>
          </w:p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7D8" w:rsidRPr="00CF7794" w:rsidTr="008D6E91">
        <w:tc>
          <w:tcPr>
            <w:tcW w:w="498" w:type="dxa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76" w:type="dxa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Нуртаева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4" w:type="dxa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Заместитель</w:t>
            </w:r>
            <w:proofErr w:type="spellEnd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председателя</w:t>
            </w:r>
            <w:proofErr w:type="spellEnd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комиссии</w:t>
            </w:r>
            <w:proofErr w:type="spellEnd"/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воспитания и социализации 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>ГУ «Отдел образования города Караганды»</w:t>
            </w:r>
          </w:p>
        </w:tc>
      </w:tr>
    </w:tbl>
    <w:p w:rsidR="000177D8" w:rsidRDefault="000177D8" w:rsidP="000177D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177D8" w:rsidRPr="00CF7794" w:rsidRDefault="000177D8" w:rsidP="000177D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F7794">
        <w:rPr>
          <w:rFonts w:ascii="Times New Roman" w:eastAsia="Times New Roman" w:hAnsi="Times New Roman" w:cs="Times New Roman"/>
          <w:sz w:val="24"/>
          <w:szCs w:val="24"/>
        </w:rPr>
        <w:t>Члены конкурсной комиссии:</w:t>
      </w:r>
    </w:p>
    <w:tbl>
      <w:tblPr>
        <w:tblW w:w="9648" w:type="dxa"/>
        <w:tblLayout w:type="fixed"/>
        <w:tblLook w:val="0000"/>
      </w:tblPr>
      <w:tblGrid>
        <w:gridCol w:w="498"/>
        <w:gridCol w:w="36"/>
        <w:gridCol w:w="3240"/>
        <w:gridCol w:w="20"/>
        <w:gridCol w:w="5854"/>
      </w:tblGrid>
      <w:tr w:rsidR="000177D8" w:rsidRPr="00CF7794" w:rsidTr="008D6E91">
        <w:tc>
          <w:tcPr>
            <w:tcW w:w="498" w:type="dxa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  <w:gridSpan w:val="2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5874" w:type="dxa"/>
            <w:gridSpan w:val="2"/>
          </w:tcPr>
          <w:p w:rsidR="000177D8" w:rsidRDefault="000177D8" w:rsidP="008D6E9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сектора воспитания и социализации 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>ГУ «Отдел образования города Караганды»</w:t>
            </w:r>
          </w:p>
          <w:p w:rsidR="000177D8" w:rsidRPr="00CF7794" w:rsidRDefault="000177D8" w:rsidP="008D6E9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7D8" w:rsidRPr="00CF7794" w:rsidTr="008D6E91">
        <w:tc>
          <w:tcPr>
            <w:tcW w:w="534" w:type="dxa"/>
            <w:gridSpan w:val="2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Лаверженцева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5854" w:type="dxa"/>
          </w:tcPr>
          <w:p w:rsidR="000177D8" w:rsidRDefault="000177D8" w:rsidP="008D6E9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сектора общего и среднего образования ГУ «Отдел образования       города Караганды» </w:t>
            </w:r>
          </w:p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0177D8" w:rsidRPr="00CF7794" w:rsidTr="008D6E91">
        <w:tc>
          <w:tcPr>
            <w:tcW w:w="534" w:type="dxa"/>
            <w:gridSpan w:val="2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  </w:t>
            </w:r>
          </w:p>
        </w:tc>
        <w:tc>
          <w:tcPr>
            <w:tcW w:w="3260" w:type="dxa"/>
            <w:gridSpan w:val="2"/>
          </w:tcPr>
          <w:p w:rsidR="000177D8" w:rsidRPr="00CF7794" w:rsidRDefault="000177D8" w:rsidP="008D6E9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                                     </w:t>
            </w:r>
          </w:p>
        </w:tc>
        <w:tc>
          <w:tcPr>
            <w:tcW w:w="5854" w:type="dxa"/>
          </w:tcPr>
          <w:p w:rsidR="000177D8" w:rsidRPr="00CF7794" w:rsidRDefault="000177D8" w:rsidP="000177D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 отдела материально технического обеспечения 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>ГУ «Отдел образования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Караганды</w:t>
            </w:r>
            <w:r w:rsidRPr="00CF77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0177D8" w:rsidRPr="006667D6" w:rsidRDefault="000177D8" w:rsidP="000177D8">
      <w:pPr>
        <w:pStyle w:val="a4"/>
        <w:ind w:firstLine="0"/>
        <w:rPr>
          <w:sz w:val="24"/>
          <w:lang w:val="ru-RU"/>
        </w:rPr>
      </w:pPr>
    </w:p>
    <w:p w:rsidR="00653EEC" w:rsidRPr="00B445FC" w:rsidRDefault="00343F94" w:rsidP="006360A4">
      <w:pPr>
        <w:pStyle w:val="a4"/>
        <w:ind w:firstLine="0"/>
        <w:rPr>
          <w:sz w:val="24"/>
          <w:lang w:val="ru-RU"/>
        </w:rPr>
      </w:pPr>
      <w:r w:rsidRPr="00820351">
        <w:rPr>
          <w:sz w:val="24"/>
        </w:rPr>
        <w:t xml:space="preserve">рассмотрела заявки на участие в конкурсе по государственным закупкам </w:t>
      </w:r>
      <w:r w:rsidR="006360A4" w:rsidRPr="00820351">
        <w:rPr>
          <w:sz w:val="24"/>
        </w:rPr>
        <w:t>приобретение путевок в лагерь для одаренных детей, поощряемых за успехи, достигнутые в различных сферах интеллектуальной деятельности (победители олимпиад, проектных соревнований, конкурсов городского, областного, республиканского, международного уровней) на 201</w:t>
      </w:r>
      <w:r w:rsidR="00016D4D">
        <w:rPr>
          <w:sz w:val="24"/>
          <w:lang w:val="ru-RU"/>
        </w:rPr>
        <w:t xml:space="preserve">2 </w:t>
      </w:r>
      <w:r w:rsidR="00B445FC">
        <w:rPr>
          <w:sz w:val="24"/>
          <w:lang w:val="ru-RU"/>
        </w:rPr>
        <w:t>год.</w:t>
      </w: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2. </w:t>
      </w:r>
      <w:r w:rsidR="00653EEC" w:rsidRPr="00820351">
        <w:t>Эксперты не привлекались.</w:t>
      </w:r>
    </w:p>
    <w:p w:rsidR="0052253F" w:rsidRPr="00820351" w:rsidRDefault="0052253F" w:rsidP="00343F94">
      <w:pPr>
        <w:pStyle w:val="a3"/>
        <w:spacing w:before="0" w:beforeAutospacing="0" w:after="0" w:afterAutospacing="0"/>
        <w:ind w:firstLine="360"/>
        <w:jc w:val="both"/>
      </w:pPr>
    </w:p>
    <w:p w:rsidR="00883F9E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3. Заявки на участие в конкурсе следующих потенциальных поставщиков, представивших их в установленные сроки до истечения окончательного срока представления заявок на участие в конкурсе: </w:t>
      </w:r>
    </w:p>
    <w:p w:rsidR="000177D8" w:rsidRPr="00820351" w:rsidRDefault="000177D8" w:rsidP="00343F94">
      <w:pPr>
        <w:pStyle w:val="a3"/>
        <w:spacing w:before="0" w:beforeAutospacing="0" w:after="0" w:afterAutospacing="0"/>
        <w:ind w:firstLine="360"/>
        <w:jc w:val="both"/>
      </w:pP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409"/>
        <w:gridCol w:w="1985"/>
        <w:gridCol w:w="2268"/>
        <w:gridCol w:w="1701"/>
        <w:gridCol w:w="993"/>
      </w:tblGrid>
      <w:tr w:rsidR="000177D8" w:rsidRPr="00873C10" w:rsidTr="008D6E91">
        <w:tc>
          <w:tcPr>
            <w:tcW w:w="534" w:type="dxa"/>
          </w:tcPr>
          <w:p w:rsidR="000177D8" w:rsidRPr="00873C10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73C10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73C10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73C10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873C10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9" w:type="dxa"/>
            <w:vAlign w:val="center"/>
          </w:tcPr>
          <w:p w:rsidR="000177D8" w:rsidRPr="00873C10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73C10">
              <w:rPr>
                <w:b/>
                <w:color w:val="000000"/>
                <w:sz w:val="20"/>
                <w:szCs w:val="20"/>
              </w:rPr>
              <w:t>Наименование потенциальных поставщиков</w:t>
            </w:r>
          </w:p>
        </w:tc>
        <w:tc>
          <w:tcPr>
            <w:tcW w:w="4253" w:type="dxa"/>
            <w:gridSpan w:val="2"/>
            <w:vAlign w:val="center"/>
          </w:tcPr>
          <w:p w:rsidR="000177D8" w:rsidRPr="00873C10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73C10">
              <w:rPr>
                <w:b/>
                <w:color w:val="000000"/>
                <w:sz w:val="20"/>
                <w:szCs w:val="20"/>
              </w:rPr>
              <w:t>Адрес потенциальных поставщиков</w:t>
            </w:r>
          </w:p>
        </w:tc>
        <w:tc>
          <w:tcPr>
            <w:tcW w:w="1701" w:type="dxa"/>
            <w:vAlign w:val="center"/>
          </w:tcPr>
          <w:p w:rsidR="000177D8" w:rsidRPr="00873C10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73C10">
              <w:rPr>
                <w:b/>
                <w:color w:val="000000"/>
                <w:sz w:val="20"/>
                <w:szCs w:val="20"/>
              </w:rPr>
              <w:t>Тел.</w:t>
            </w:r>
          </w:p>
        </w:tc>
        <w:tc>
          <w:tcPr>
            <w:tcW w:w="993" w:type="dxa"/>
          </w:tcPr>
          <w:p w:rsidR="000177D8" w:rsidRPr="00873C10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73C10">
              <w:rPr>
                <w:b/>
                <w:color w:val="000000"/>
                <w:sz w:val="20"/>
                <w:szCs w:val="20"/>
              </w:rPr>
              <w:t>Время представления заявки</w:t>
            </w:r>
          </w:p>
        </w:tc>
      </w:tr>
      <w:tr w:rsidR="000177D8" w:rsidRPr="00873C10" w:rsidTr="008D6E91">
        <w:tc>
          <w:tcPr>
            <w:tcW w:w="534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 xml:space="preserve">ЧУ </w:t>
            </w:r>
            <w:proofErr w:type="gramStart"/>
            <w:r w:rsidRPr="002A6A0A">
              <w:rPr>
                <w:color w:val="000000"/>
                <w:sz w:val="22"/>
                <w:szCs w:val="22"/>
              </w:rPr>
              <w:t>ДОЦ</w:t>
            </w:r>
            <w:proofErr w:type="gramEnd"/>
            <w:r w:rsidRPr="002A6A0A">
              <w:rPr>
                <w:color w:val="000000"/>
                <w:sz w:val="22"/>
                <w:szCs w:val="22"/>
              </w:rPr>
              <w:t xml:space="preserve"> "Орленок"</w:t>
            </w:r>
          </w:p>
        </w:tc>
        <w:tc>
          <w:tcPr>
            <w:tcW w:w="1985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Карагандинская обл.</w:t>
            </w:r>
          </w:p>
        </w:tc>
        <w:tc>
          <w:tcPr>
            <w:tcW w:w="2268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proofErr w:type="spellStart"/>
            <w:r w:rsidRPr="002A6A0A">
              <w:rPr>
                <w:color w:val="000000"/>
                <w:sz w:val="22"/>
                <w:szCs w:val="22"/>
              </w:rPr>
              <w:t>р</w:t>
            </w:r>
            <w:proofErr w:type="gramStart"/>
            <w:r w:rsidRPr="002A6A0A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2A6A0A">
              <w:rPr>
                <w:color w:val="000000"/>
                <w:sz w:val="22"/>
                <w:szCs w:val="22"/>
              </w:rPr>
              <w:t>ухар</w:t>
            </w:r>
            <w:proofErr w:type="spellEnd"/>
            <w:r w:rsidRPr="002A6A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A0A">
              <w:rPr>
                <w:color w:val="000000"/>
                <w:sz w:val="22"/>
                <w:szCs w:val="22"/>
              </w:rPr>
              <w:t>Жырау</w:t>
            </w:r>
            <w:proofErr w:type="spellEnd"/>
            <w:r w:rsidRPr="002A6A0A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2A6A0A">
              <w:rPr>
                <w:color w:val="000000"/>
                <w:sz w:val="22"/>
                <w:szCs w:val="22"/>
              </w:rPr>
              <w:t>Доскей,учетный</w:t>
            </w:r>
            <w:proofErr w:type="spellEnd"/>
            <w:r w:rsidRPr="002A6A0A">
              <w:rPr>
                <w:color w:val="000000"/>
                <w:sz w:val="22"/>
                <w:szCs w:val="22"/>
              </w:rPr>
              <w:t xml:space="preserve"> кв.028.участок 898</w:t>
            </w:r>
          </w:p>
        </w:tc>
        <w:tc>
          <w:tcPr>
            <w:tcW w:w="1701" w:type="dxa"/>
            <w:vAlign w:val="center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49-38-65</w:t>
            </w:r>
          </w:p>
        </w:tc>
        <w:tc>
          <w:tcPr>
            <w:tcW w:w="993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2A6A0A">
              <w:rPr>
                <w:color w:val="000000"/>
                <w:sz w:val="22"/>
                <w:szCs w:val="22"/>
                <w:lang w:val="en-US"/>
              </w:rPr>
              <w:t>09</w:t>
            </w:r>
            <w:r w:rsidRPr="002A6A0A">
              <w:rPr>
                <w:color w:val="000000"/>
                <w:sz w:val="22"/>
                <w:szCs w:val="22"/>
                <w:vertAlign w:val="superscript"/>
                <w:lang w:val="en-US"/>
              </w:rPr>
              <w:t>05</w:t>
            </w:r>
          </w:p>
        </w:tc>
      </w:tr>
      <w:tr w:rsidR="000177D8" w:rsidRPr="00873C10" w:rsidTr="008D6E91">
        <w:tc>
          <w:tcPr>
            <w:tcW w:w="534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ТОО «</w:t>
            </w:r>
            <w:proofErr w:type="spellStart"/>
            <w:r w:rsidRPr="002A6A0A">
              <w:rPr>
                <w:color w:val="000000"/>
                <w:sz w:val="22"/>
                <w:szCs w:val="22"/>
              </w:rPr>
              <w:t>Айголек</w:t>
            </w:r>
            <w:proofErr w:type="spellEnd"/>
            <w:r w:rsidRPr="002A6A0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proofErr w:type="spellStart"/>
            <w:r w:rsidRPr="002A6A0A">
              <w:rPr>
                <w:color w:val="000000"/>
                <w:sz w:val="22"/>
                <w:szCs w:val="22"/>
              </w:rPr>
              <w:t>Акмолинская</w:t>
            </w:r>
            <w:proofErr w:type="spellEnd"/>
            <w:r w:rsidRPr="002A6A0A">
              <w:rPr>
                <w:color w:val="000000"/>
                <w:sz w:val="22"/>
                <w:szCs w:val="22"/>
              </w:rPr>
              <w:t xml:space="preserve"> обл.</w:t>
            </w:r>
          </w:p>
        </w:tc>
        <w:tc>
          <w:tcPr>
            <w:tcW w:w="2268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A6A0A">
              <w:rPr>
                <w:color w:val="000000"/>
                <w:sz w:val="22"/>
                <w:szCs w:val="22"/>
              </w:rPr>
              <w:t>.Щ</w:t>
            </w:r>
            <w:proofErr w:type="gramEnd"/>
            <w:r w:rsidRPr="002A6A0A">
              <w:rPr>
                <w:color w:val="000000"/>
                <w:sz w:val="22"/>
                <w:szCs w:val="22"/>
              </w:rPr>
              <w:t>учинск,</w:t>
            </w:r>
          </w:p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proofErr w:type="spellStart"/>
            <w:r w:rsidRPr="002A6A0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6A0A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2A6A0A">
              <w:rPr>
                <w:color w:val="000000"/>
                <w:sz w:val="22"/>
                <w:szCs w:val="22"/>
              </w:rPr>
              <w:t>уэзова</w:t>
            </w:r>
            <w:proofErr w:type="spellEnd"/>
            <w:r w:rsidRPr="002A6A0A">
              <w:rPr>
                <w:color w:val="000000"/>
                <w:sz w:val="22"/>
                <w:szCs w:val="22"/>
              </w:rPr>
              <w:t xml:space="preserve"> 55/7</w:t>
            </w:r>
          </w:p>
        </w:tc>
        <w:tc>
          <w:tcPr>
            <w:tcW w:w="1701" w:type="dxa"/>
            <w:vAlign w:val="center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8(71636)57305</w:t>
            </w:r>
          </w:p>
        </w:tc>
        <w:tc>
          <w:tcPr>
            <w:tcW w:w="993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2A6A0A">
              <w:rPr>
                <w:color w:val="000000"/>
                <w:sz w:val="22"/>
                <w:szCs w:val="22"/>
                <w:lang w:val="en-US"/>
              </w:rPr>
              <w:t>9</w:t>
            </w:r>
            <w:r w:rsidRPr="002A6A0A">
              <w:rPr>
                <w:color w:val="000000"/>
                <w:sz w:val="22"/>
                <w:szCs w:val="22"/>
                <w:vertAlign w:val="superscript"/>
                <w:lang w:val="en-US"/>
              </w:rPr>
              <w:t>50</w:t>
            </w:r>
          </w:p>
        </w:tc>
      </w:tr>
      <w:tr w:rsidR="000177D8" w:rsidRPr="00873C10" w:rsidTr="008D6E91">
        <w:tc>
          <w:tcPr>
            <w:tcW w:w="534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ТОО «</w:t>
            </w:r>
            <w:proofErr w:type="spellStart"/>
            <w:r w:rsidRPr="002A6A0A">
              <w:rPr>
                <w:color w:val="000000"/>
                <w:sz w:val="22"/>
                <w:szCs w:val="22"/>
              </w:rPr>
              <w:t>Орленок</w:t>
            </w:r>
            <w:proofErr w:type="gramStart"/>
            <w:r w:rsidRPr="002A6A0A">
              <w:rPr>
                <w:color w:val="000000"/>
                <w:sz w:val="22"/>
                <w:szCs w:val="22"/>
              </w:rPr>
              <w:t>.к</w:t>
            </w:r>
            <w:proofErr w:type="spellEnd"/>
            <w:proofErr w:type="gramEnd"/>
            <w:r w:rsidRPr="002A6A0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proofErr w:type="spellStart"/>
            <w:r w:rsidRPr="002A6A0A">
              <w:rPr>
                <w:color w:val="000000"/>
                <w:sz w:val="22"/>
                <w:szCs w:val="22"/>
              </w:rPr>
              <w:t>Акмолинская</w:t>
            </w:r>
            <w:proofErr w:type="spellEnd"/>
            <w:r w:rsidRPr="002A6A0A">
              <w:rPr>
                <w:color w:val="000000"/>
                <w:sz w:val="22"/>
                <w:szCs w:val="22"/>
              </w:rPr>
              <w:t xml:space="preserve"> обл.</w:t>
            </w:r>
          </w:p>
        </w:tc>
        <w:tc>
          <w:tcPr>
            <w:tcW w:w="2268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proofErr w:type="spellStart"/>
            <w:r w:rsidRPr="002A6A0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A6A0A">
              <w:rPr>
                <w:color w:val="000000"/>
                <w:sz w:val="22"/>
                <w:szCs w:val="22"/>
              </w:rPr>
              <w:t>.Ш</w:t>
            </w:r>
            <w:proofErr w:type="gramEnd"/>
            <w:r w:rsidRPr="002A6A0A">
              <w:rPr>
                <w:color w:val="000000"/>
                <w:sz w:val="22"/>
                <w:szCs w:val="22"/>
              </w:rPr>
              <w:t>учинск</w:t>
            </w:r>
            <w:proofErr w:type="spellEnd"/>
            <w:r w:rsidRPr="002A6A0A">
              <w:rPr>
                <w:color w:val="000000"/>
                <w:sz w:val="22"/>
                <w:szCs w:val="22"/>
              </w:rPr>
              <w:t>, ул.Горная 172</w:t>
            </w:r>
          </w:p>
        </w:tc>
        <w:tc>
          <w:tcPr>
            <w:tcW w:w="1701" w:type="dxa"/>
            <w:vAlign w:val="center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8(71636) 5-73-02</w:t>
            </w:r>
          </w:p>
        </w:tc>
        <w:tc>
          <w:tcPr>
            <w:tcW w:w="993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2A6A0A">
              <w:rPr>
                <w:color w:val="000000"/>
                <w:sz w:val="22"/>
                <w:szCs w:val="22"/>
                <w:lang w:val="en-US"/>
              </w:rPr>
              <w:t>10</w:t>
            </w:r>
            <w:r w:rsidRPr="002A6A0A">
              <w:rPr>
                <w:color w:val="000000"/>
                <w:sz w:val="22"/>
                <w:szCs w:val="22"/>
                <w:vertAlign w:val="superscript"/>
                <w:lang w:val="en-US"/>
              </w:rPr>
              <w:t>54</w:t>
            </w:r>
          </w:p>
        </w:tc>
      </w:tr>
      <w:tr w:rsidR="000177D8" w:rsidRPr="00873C10" w:rsidTr="008D6E91">
        <w:tc>
          <w:tcPr>
            <w:tcW w:w="534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409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КГКП ДОЛ им</w:t>
            </w:r>
            <w:proofErr w:type="gramStart"/>
            <w:r w:rsidRPr="002A6A0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2A6A0A">
              <w:rPr>
                <w:color w:val="000000"/>
                <w:sz w:val="22"/>
                <w:szCs w:val="22"/>
              </w:rPr>
              <w:t>осмонавтов с ОЦ "Березка"</w:t>
            </w:r>
          </w:p>
        </w:tc>
        <w:tc>
          <w:tcPr>
            <w:tcW w:w="1985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A6A0A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6A0A">
              <w:rPr>
                <w:color w:val="000000"/>
                <w:sz w:val="22"/>
                <w:szCs w:val="22"/>
              </w:rPr>
              <w:t>арань</w:t>
            </w:r>
          </w:p>
        </w:tc>
        <w:tc>
          <w:tcPr>
            <w:tcW w:w="2268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мкр.1а</w:t>
            </w:r>
            <w:proofErr w:type="gramStart"/>
            <w:r w:rsidRPr="002A6A0A">
              <w:rPr>
                <w:color w:val="000000"/>
                <w:sz w:val="22"/>
                <w:szCs w:val="22"/>
              </w:rPr>
              <w:t>,д</w:t>
            </w:r>
            <w:proofErr w:type="gramEnd"/>
            <w:r w:rsidRPr="002A6A0A">
              <w:rPr>
                <w:color w:val="000000"/>
                <w:sz w:val="22"/>
                <w:szCs w:val="22"/>
              </w:rPr>
              <w:t xml:space="preserve"> 24</w:t>
            </w:r>
          </w:p>
        </w:tc>
        <w:tc>
          <w:tcPr>
            <w:tcW w:w="1701" w:type="dxa"/>
            <w:vAlign w:val="center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49-29-29</w:t>
            </w:r>
          </w:p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A6A0A">
              <w:rPr>
                <w:color w:val="000000"/>
                <w:sz w:val="22"/>
                <w:szCs w:val="22"/>
              </w:rPr>
              <w:t>8(72137)4-02-20</w:t>
            </w:r>
          </w:p>
        </w:tc>
        <w:tc>
          <w:tcPr>
            <w:tcW w:w="993" w:type="dxa"/>
          </w:tcPr>
          <w:p w:rsidR="000177D8" w:rsidRPr="002A6A0A" w:rsidRDefault="000177D8" w:rsidP="008D6E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6A0A">
              <w:rPr>
                <w:color w:val="000000"/>
                <w:sz w:val="22"/>
                <w:szCs w:val="22"/>
                <w:lang w:val="en-US"/>
              </w:rPr>
              <w:t>11</w:t>
            </w:r>
            <w:r w:rsidRPr="002A6A0A">
              <w:rPr>
                <w:color w:val="000000"/>
                <w:sz w:val="22"/>
                <w:szCs w:val="22"/>
                <w:vertAlign w:val="superscript"/>
                <w:lang w:val="en-US"/>
              </w:rPr>
              <w:t>36</w:t>
            </w:r>
          </w:p>
        </w:tc>
      </w:tr>
    </w:tbl>
    <w:p w:rsidR="00BF5681" w:rsidRDefault="00BF5681" w:rsidP="00343F94">
      <w:pPr>
        <w:pStyle w:val="a3"/>
        <w:spacing w:before="0" w:beforeAutospacing="0" w:after="0" w:afterAutospacing="0"/>
        <w:ind w:firstLine="360"/>
        <w:jc w:val="both"/>
      </w:pPr>
    </w:p>
    <w:p w:rsidR="00F63371" w:rsidRPr="00820351" w:rsidRDefault="00F63371" w:rsidP="00F63371">
      <w:pPr>
        <w:pStyle w:val="a3"/>
        <w:spacing w:before="0" w:beforeAutospacing="0" w:after="0" w:afterAutospacing="0"/>
        <w:ind w:firstLine="400"/>
        <w:rPr>
          <w:color w:val="000000"/>
        </w:rPr>
      </w:pPr>
      <w:r w:rsidRPr="00820351">
        <w:rPr>
          <w:rStyle w:val="s0"/>
          <w:sz w:val="24"/>
          <w:szCs w:val="24"/>
        </w:rPr>
        <w:t>Заявки вскрыты, и они содержат информацию, которая оглашена всем присутствующим при вскрытии заявок на участие в конкурсе</w:t>
      </w:r>
    </w:p>
    <w:p w:rsidR="005F0EC3" w:rsidRPr="00820351" w:rsidRDefault="005F0EC3" w:rsidP="00883F9E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</w:p>
    <w:p w:rsidR="009E515C" w:rsidRPr="00396D83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  <w:r>
        <w:rPr>
          <w:b/>
          <w:color w:val="000000"/>
        </w:rPr>
        <w:t xml:space="preserve">1. ЧУ </w:t>
      </w:r>
      <w:proofErr w:type="gramStart"/>
      <w:r>
        <w:rPr>
          <w:b/>
          <w:color w:val="000000"/>
        </w:rPr>
        <w:t>ДОЦ</w:t>
      </w:r>
      <w:proofErr w:type="gramEnd"/>
      <w:r>
        <w:rPr>
          <w:b/>
          <w:color w:val="000000"/>
        </w:rPr>
        <w:t xml:space="preserve"> «Орленок»</w:t>
      </w: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>
        <w:rPr>
          <w:color w:val="000000"/>
        </w:rPr>
        <w:t xml:space="preserve">Платежное поручение на </w:t>
      </w:r>
      <w:r w:rsidRPr="00BB3BE9">
        <w:rPr>
          <w:color w:val="000000"/>
        </w:rPr>
        <w:t xml:space="preserve">сумму </w:t>
      </w:r>
      <w:r>
        <w:rPr>
          <w:color w:val="000000"/>
        </w:rPr>
        <w:t>84150</w:t>
      </w:r>
      <w:r w:rsidRPr="00BB3BE9">
        <w:rPr>
          <w:color w:val="000000"/>
        </w:rPr>
        <w:t>-00</w:t>
      </w:r>
      <w:r>
        <w:rPr>
          <w:color w:val="000000"/>
        </w:rPr>
        <w:t xml:space="preserve"> тенге.</w:t>
      </w: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>
        <w:rPr>
          <w:color w:val="000000"/>
        </w:rPr>
        <w:t>Основная часть 120 листов</w:t>
      </w:r>
      <w:r w:rsidRPr="00396D83">
        <w:rPr>
          <w:color w:val="000000"/>
        </w:rPr>
        <w:t xml:space="preserve">, заявка на участие в конкурсе, </w:t>
      </w:r>
      <w:r>
        <w:rPr>
          <w:color w:val="000000"/>
        </w:rPr>
        <w:t xml:space="preserve">свидетельство о </w:t>
      </w:r>
      <w:proofErr w:type="spellStart"/>
      <w:r>
        <w:rPr>
          <w:color w:val="000000"/>
        </w:rPr>
        <w:t>гос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еререгистрации</w:t>
      </w:r>
      <w:proofErr w:type="spellEnd"/>
      <w:r>
        <w:rPr>
          <w:color w:val="000000"/>
        </w:rPr>
        <w:t>, статистическая карта, РНН, государственная лицензия, договор на оказание мед. услуг, справка с налоговой с приложением, справка с банка, устав, договор, дополнительное соглашение,</w:t>
      </w:r>
      <w:r w:rsidRPr="00565D7C">
        <w:rPr>
          <w:color w:val="000000"/>
        </w:rPr>
        <w:t xml:space="preserve"> </w:t>
      </w:r>
      <w:r>
        <w:rPr>
          <w:color w:val="000000"/>
        </w:rPr>
        <w:t>распоряжение,  бухгалтерский баланс, справка, сведения  о квалификации, копии дипломов, удостоверении, свидетельств, трудовых книжек, благодарственные письма.</w:t>
      </w: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396D83">
        <w:rPr>
          <w:color w:val="000000"/>
        </w:rPr>
        <w:t xml:space="preserve">Техническая часть </w:t>
      </w:r>
      <w:r>
        <w:rPr>
          <w:color w:val="000000"/>
        </w:rPr>
        <w:t>16 листов</w:t>
      </w:r>
      <w:r w:rsidRPr="00396D83">
        <w:rPr>
          <w:color w:val="000000"/>
        </w:rPr>
        <w:t xml:space="preserve">, </w:t>
      </w:r>
      <w:r>
        <w:rPr>
          <w:color w:val="000000"/>
        </w:rPr>
        <w:t>технические спецификации, проекты творческих программ для одаренных детей, программа воспитательной работы, программа оздоровления, календарно-тематическое планирование по сезонам, график оказания услуг.</w:t>
      </w:r>
    </w:p>
    <w:p w:rsidR="000177D8" w:rsidRDefault="000177D8" w:rsidP="009E515C">
      <w:pPr>
        <w:pStyle w:val="a3"/>
        <w:spacing w:before="0" w:beforeAutospacing="0" w:after="0" w:afterAutospacing="0"/>
        <w:ind w:firstLine="400"/>
        <w:jc w:val="both"/>
        <w:rPr>
          <w:b/>
          <w:color w:val="000000"/>
        </w:rPr>
      </w:pP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both"/>
        <w:rPr>
          <w:b/>
          <w:color w:val="000000"/>
        </w:rPr>
      </w:pPr>
      <w:r w:rsidRPr="00256D7F">
        <w:rPr>
          <w:b/>
          <w:color w:val="000000"/>
        </w:rPr>
        <w:t>2.ТОО «</w:t>
      </w:r>
      <w:proofErr w:type="spellStart"/>
      <w:r w:rsidRPr="00256D7F">
        <w:rPr>
          <w:b/>
          <w:color w:val="000000"/>
        </w:rPr>
        <w:t>АйГолек</w:t>
      </w:r>
      <w:proofErr w:type="spellEnd"/>
      <w:r w:rsidRPr="00256D7F">
        <w:rPr>
          <w:b/>
          <w:color w:val="000000"/>
        </w:rPr>
        <w:t>»</w:t>
      </w: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>
        <w:rPr>
          <w:color w:val="000000"/>
        </w:rPr>
        <w:t xml:space="preserve">Платежное поручение на </w:t>
      </w:r>
      <w:r w:rsidRPr="00BB3BE9">
        <w:rPr>
          <w:color w:val="000000"/>
        </w:rPr>
        <w:t xml:space="preserve">сумму </w:t>
      </w:r>
      <w:r>
        <w:rPr>
          <w:color w:val="000000"/>
        </w:rPr>
        <w:t>84150</w:t>
      </w:r>
      <w:r w:rsidRPr="00BB3BE9">
        <w:rPr>
          <w:color w:val="000000"/>
        </w:rPr>
        <w:t>-00</w:t>
      </w:r>
      <w:r>
        <w:rPr>
          <w:color w:val="000000"/>
        </w:rPr>
        <w:t xml:space="preserve"> тенге.</w:t>
      </w: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both"/>
        <w:rPr>
          <w:color w:val="000000"/>
        </w:rPr>
      </w:pPr>
      <w:r>
        <w:rPr>
          <w:color w:val="000000"/>
        </w:rPr>
        <w:t xml:space="preserve"> Основная часть 52 листа</w:t>
      </w:r>
      <w:r w:rsidRPr="00396D83">
        <w:rPr>
          <w:color w:val="000000"/>
        </w:rPr>
        <w:t xml:space="preserve">, заявка на участие в конкурсе, </w:t>
      </w:r>
      <w:r>
        <w:rPr>
          <w:color w:val="000000"/>
        </w:rPr>
        <w:t xml:space="preserve">устав, государственная лицензия, свидетельство о </w:t>
      </w:r>
      <w:proofErr w:type="spellStart"/>
      <w:r>
        <w:rPr>
          <w:color w:val="000000"/>
        </w:rPr>
        <w:t>гос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еререгистрации</w:t>
      </w:r>
      <w:proofErr w:type="spellEnd"/>
      <w:r>
        <w:rPr>
          <w:color w:val="000000"/>
        </w:rPr>
        <w:t>, Решение единственного участника № 2 ТОО «</w:t>
      </w:r>
      <w:proofErr w:type="spellStart"/>
      <w:r>
        <w:rPr>
          <w:color w:val="000000"/>
        </w:rPr>
        <w:t>АйГолек</w:t>
      </w:r>
      <w:proofErr w:type="spellEnd"/>
      <w:r>
        <w:rPr>
          <w:color w:val="000000"/>
        </w:rPr>
        <w:t>», РНН,</w:t>
      </w:r>
      <w:r w:rsidRPr="00563859">
        <w:rPr>
          <w:color w:val="000000"/>
        </w:rPr>
        <w:t xml:space="preserve"> </w:t>
      </w:r>
      <w:r>
        <w:rPr>
          <w:color w:val="000000"/>
        </w:rPr>
        <w:t>статистическая карта,</w:t>
      </w:r>
      <w:r w:rsidRPr="00563859">
        <w:rPr>
          <w:color w:val="000000"/>
        </w:rPr>
        <w:t xml:space="preserve"> </w:t>
      </w:r>
      <w:r>
        <w:rPr>
          <w:color w:val="000000"/>
        </w:rPr>
        <w:t>договор субаренды имущества, Акт приема – передачи,</w:t>
      </w:r>
      <w:r w:rsidRPr="00DE6E06">
        <w:rPr>
          <w:color w:val="000000"/>
        </w:rPr>
        <w:t xml:space="preserve"> </w:t>
      </w:r>
      <w:r>
        <w:rPr>
          <w:color w:val="000000"/>
        </w:rPr>
        <w:t>справка с банка и доверенность,</w:t>
      </w:r>
      <w:r w:rsidRPr="00DE6E06">
        <w:rPr>
          <w:color w:val="000000"/>
        </w:rPr>
        <w:t xml:space="preserve"> </w:t>
      </w:r>
      <w:r>
        <w:rPr>
          <w:color w:val="000000"/>
        </w:rPr>
        <w:t>бухгалтерский баланс, отчет о движении денежных средств, отчет о прибылях и убытках, отчет об изменениях в капитале, справка с налоговой с приложением, сведения  о квалификации, программа осеннего отдыха, график заезда, меню, благодарственные письма, доверенность.</w:t>
      </w: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  <w:r w:rsidRPr="00396D83">
        <w:rPr>
          <w:color w:val="000000"/>
        </w:rPr>
        <w:t xml:space="preserve">Техническая часть </w:t>
      </w:r>
      <w:r>
        <w:rPr>
          <w:color w:val="000000"/>
        </w:rPr>
        <w:t>3 листа</w:t>
      </w:r>
      <w:r w:rsidRPr="00396D83">
        <w:rPr>
          <w:color w:val="000000"/>
        </w:rPr>
        <w:t xml:space="preserve">, </w:t>
      </w:r>
      <w:r>
        <w:rPr>
          <w:color w:val="000000"/>
        </w:rPr>
        <w:t>перечень предлагаемых услуг, технические спецификации.</w:t>
      </w:r>
    </w:p>
    <w:p w:rsidR="000177D8" w:rsidRDefault="000177D8" w:rsidP="009E515C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>
        <w:rPr>
          <w:b/>
          <w:color w:val="000000"/>
        </w:rPr>
        <w:t>3.ТОО «</w:t>
      </w:r>
      <w:proofErr w:type="spellStart"/>
      <w:r>
        <w:rPr>
          <w:b/>
          <w:color w:val="000000"/>
        </w:rPr>
        <w:t>Орленок</w:t>
      </w:r>
      <w:proofErr w:type="gramStart"/>
      <w:r>
        <w:rPr>
          <w:b/>
          <w:color w:val="000000"/>
        </w:rPr>
        <w:t>.к</w:t>
      </w:r>
      <w:proofErr w:type="spellEnd"/>
      <w:proofErr w:type="gramEnd"/>
      <w:r>
        <w:rPr>
          <w:b/>
          <w:color w:val="000000"/>
        </w:rPr>
        <w:t>»</w:t>
      </w:r>
      <w:r>
        <w:rPr>
          <w:color w:val="000000"/>
        </w:rPr>
        <w:t xml:space="preserve"> </w:t>
      </w: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>
        <w:rPr>
          <w:color w:val="000000"/>
        </w:rPr>
        <w:t>Платежное поручение на сумму 84150-00 тенге.</w:t>
      </w:r>
    </w:p>
    <w:p w:rsidR="009E515C" w:rsidRPr="00396D83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>
        <w:rPr>
          <w:color w:val="000000"/>
        </w:rPr>
        <w:t>Основная часть 139</w:t>
      </w:r>
      <w:r w:rsidRPr="00396D83">
        <w:rPr>
          <w:color w:val="000000"/>
        </w:rPr>
        <w:t xml:space="preserve"> листов, заявка на участие в конкурсе, </w:t>
      </w:r>
      <w:r>
        <w:rPr>
          <w:color w:val="000000"/>
        </w:rPr>
        <w:t xml:space="preserve">устав, справка о первичной </w:t>
      </w:r>
      <w:proofErr w:type="spellStart"/>
      <w:r>
        <w:rPr>
          <w:color w:val="000000"/>
        </w:rPr>
        <w:t>гос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егистрации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гос.лицензия</w:t>
      </w:r>
      <w:proofErr w:type="spellEnd"/>
      <w:r>
        <w:rPr>
          <w:color w:val="000000"/>
        </w:rPr>
        <w:t xml:space="preserve"> с приложением, свидетельство о </w:t>
      </w:r>
      <w:proofErr w:type="spellStart"/>
      <w:r>
        <w:rPr>
          <w:color w:val="000000"/>
        </w:rPr>
        <w:t>гос.регистрации</w:t>
      </w:r>
      <w:proofErr w:type="spellEnd"/>
      <w:r>
        <w:rPr>
          <w:color w:val="000000"/>
        </w:rPr>
        <w:t>, РНН, статистическая карта, свидетельство о постановке на регистрационный учет по налогу на добавочную стоимость,</w:t>
      </w:r>
      <w:r w:rsidRPr="00130649">
        <w:rPr>
          <w:color w:val="000000"/>
        </w:rPr>
        <w:t xml:space="preserve"> </w:t>
      </w:r>
      <w:r>
        <w:rPr>
          <w:color w:val="000000"/>
        </w:rPr>
        <w:t>решение участника,</w:t>
      </w:r>
      <w:r w:rsidRPr="00130649">
        <w:rPr>
          <w:color w:val="000000"/>
        </w:rPr>
        <w:t xml:space="preserve"> </w:t>
      </w:r>
      <w:r>
        <w:rPr>
          <w:color w:val="000000"/>
        </w:rPr>
        <w:t xml:space="preserve"> сертификат соответствия, договор купли-продажи, график вложений инвестиций, дополнительное соглашение, график, акт приемки-передачи, перечень имущества,</w:t>
      </w:r>
      <w:r w:rsidRPr="00997ED3">
        <w:rPr>
          <w:color w:val="000000"/>
        </w:rPr>
        <w:t xml:space="preserve"> </w:t>
      </w:r>
      <w:r>
        <w:rPr>
          <w:color w:val="000000"/>
        </w:rPr>
        <w:t xml:space="preserve">справки с банков с доверенностью, справка с </w:t>
      </w:r>
      <w:proofErr w:type="gramStart"/>
      <w:r>
        <w:rPr>
          <w:color w:val="000000"/>
        </w:rPr>
        <w:t>налогового комитета с приложением, бухгалтерский баланс,</w:t>
      </w:r>
      <w:r w:rsidRPr="000C41EF">
        <w:rPr>
          <w:color w:val="000000"/>
        </w:rPr>
        <w:t xml:space="preserve"> </w:t>
      </w:r>
      <w:r>
        <w:rPr>
          <w:color w:val="000000"/>
        </w:rPr>
        <w:t>отчет о прибылях и убытках,</w:t>
      </w:r>
      <w:r w:rsidRPr="000C41EF">
        <w:rPr>
          <w:color w:val="000000"/>
        </w:rPr>
        <w:t xml:space="preserve"> </w:t>
      </w:r>
      <w:r>
        <w:rPr>
          <w:color w:val="000000"/>
        </w:rPr>
        <w:t>отчет о движении денежных средств,</w:t>
      </w:r>
      <w:r w:rsidRPr="000C41EF">
        <w:rPr>
          <w:color w:val="000000"/>
        </w:rPr>
        <w:t xml:space="preserve"> </w:t>
      </w:r>
      <w:r>
        <w:rPr>
          <w:color w:val="000000"/>
        </w:rPr>
        <w:t>отчет об изменениях в капитале,</w:t>
      </w:r>
      <w:r w:rsidRPr="000C41EF">
        <w:rPr>
          <w:color w:val="000000"/>
        </w:rPr>
        <w:t xml:space="preserve"> </w:t>
      </w:r>
      <w:r>
        <w:rPr>
          <w:color w:val="000000"/>
        </w:rPr>
        <w:t>сведения о квалификации, доля казахстанского содержания,</w:t>
      </w:r>
      <w:r w:rsidRPr="000C41EF">
        <w:rPr>
          <w:color w:val="000000"/>
        </w:rPr>
        <w:t xml:space="preserve"> </w:t>
      </w:r>
      <w:r>
        <w:rPr>
          <w:color w:val="000000"/>
        </w:rPr>
        <w:t>акты выполненных работ, программа осеннего отдыха, график заездов, меню,</w:t>
      </w:r>
      <w:r w:rsidRPr="00B66B49">
        <w:rPr>
          <w:color w:val="000000"/>
        </w:rPr>
        <w:t xml:space="preserve"> </w:t>
      </w:r>
      <w:r>
        <w:rPr>
          <w:color w:val="000000"/>
        </w:rPr>
        <w:t>благодарственные письма,</w:t>
      </w:r>
      <w:r w:rsidRPr="00B66B49">
        <w:rPr>
          <w:color w:val="000000"/>
        </w:rPr>
        <w:t xml:space="preserve"> </w:t>
      </w:r>
      <w:r>
        <w:rPr>
          <w:color w:val="000000"/>
        </w:rPr>
        <w:t>грамоты,</w:t>
      </w:r>
      <w:r w:rsidRPr="00B66B49">
        <w:rPr>
          <w:color w:val="000000"/>
        </w:rPr>
        <w:t xml:space="preserve"> </w:t>
      </w:r>
      <w:r>
        <w:rPr>
          <w:color w:val="000000"/>
        </w:rPr>
        <w:t xml:space="preserve">дипломы, доверенность. </w:t>
      </w:r>
      <w:proofErr w:type="gramEnd"/>
    </w:p>
    <w:p w:rsidR="009E515C" w:rsidRDefault="009E515C" w:rsidP="0069777E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  <w:r w:rsidRPr="00396D83">
        <w:rPr>
          <w:color w:val="000000"/>
        </w:rPr>
        <w:t xml:space="preserve">Техническая часть </w:t>
      </w:r>
      <w:r>
        <w:rPr>
          <w:color w:val="000000"/>
        </w:rPr>
        <w:t>4</w:t>
      </w:r>
      <w:r w:rsidRPr="00396D83">
        <w:rPr>
          <w:color w:val="000000"/>
        </w:rPr>
        <w:t xml:space="preserve"> лист</w:t>
      </w:r>
      <w:r>
        <w:rPr>
          <w:color w:val="000000"/>
        </w:rPr>
        <w:t>а</w:t>
      </w:r>
      <w:r w:rsidRPr="00396D83">
        <w:rPr>
          <w:color w:val="000000"/>
        </w:rPr>
        <w:t xml:space="preserve">, </w:t>
      </w:r>
      <w:r>
        <w:rPr>
          <w:color w:val="000000"/>
        </w:rPr>
        <w:t>перечень предлагаемых</w:t>
      </w:r>
      <w:r w:rsidRPr="00396D83">
        <w:rPr>
          <w:color w:val="000000"/>
        </w:rPr>
        <w:t xml:space="preserve"> услуг</w:t>
      </w:r>
      <w:r>
        <w:rPr>
          <w:color w:val="000000"/>
        </w:rPr>
        <w:t>,</w:t>
      </w:r>
      <w:r w:rsidRPr="0043124E">
        <w:rPr>
          <w:color w:val="000000"/>
        </w:rPr>
        <w:t xml:space="preserve"> </w:t>
      </w:r>
      <w:r w:rsidRPr="00396D83">
        <w:rPr>
          <w:color w:val="000000"/>
        </w:rPr>
        <w:t>техническая спецификация</w:t>
      </w:r>
      <w:r>
        <w:rPr>
          <w:color w:val="000000"/>
        </w:rPr>
        <w:t>.</w:t>
      </w:r>
    </w:p>
    <w:p w:rsidR="000177D8" w:rsidRDefault="000177D8" w:rsidP="009E515C">
      <w:pPr>
        <w:pStyle w:val="a3"/>
        <w:spacing w:before="0" w:beforeAutospacing="0" w:after="0" w:afterAutospacing="0"/>
        <w:ind w:firstLine="400"/>
        <w:jc w:val="thaiDistribute"/>
        <w:rPr>
          <w:b/>
          <w:color w:val="000000"/>
        </w:rPr>
      </w:pP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>
        <w:rPr>
          <w:b/>
          <w:color w:val="000000"/>
        </w:rPr>
        <w:t xml:space="preserve">4. </w:t>
      </w:r>
      <w:r w:rsidRPr="00870003">
        <w:rPr>
          <w:b/>
          <w:color w:val="000000"/>
        </w:rPr>
        <w:t>КГКП ДОЛ им.Космонавтов с ОЦ "Березка"</w:t>
      </w:r>
      <w:r>
        <w:rPr>
          <w:b/>
          <w:color w:val="000000"/>
        </w:rPr>
        <w:t xml:space="preserve"> </w:t>
      </w: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>
        <w:rPr>
          <w:color w:val="000000"/>
        </w:rPr>
        <w:t xml:space="preserve">Платежное поручение на </w:t>
      </w:r>
      <w:r w:rsidRPr="00160CC3">
        <w:rPr>
          <w:color w:val="000000"/>
        </w:rPr>
        <w:t xml:space="preserve">сумму </w:t>
      </w:r>
      <w:r>
        <w:rPr>
          <w:color w:val="000000"/>
        </w:rPr>
        <w:t>84150</w:t>
      </w:r>
      <w:r w:rsidRPr="00160CC3">
        <w:rPr>
          <w:color w:val="000000"/>
        </w:rPr>
        <w:t>-00</w:t>
      </w:r>
      <w:r>
        <w:rPr>
          <w:color w:val="000000"/>
        </w:rPr>
        <w:t xml:space="preserve"> тенге.</w:t>
      </w:r>
    </w:p>
    <w:p w:rsidR="009E515C" w:rsidRPr="00396D83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>
        <w:rPr>
          <w:color w:val="000000"/>
        </w:rPr>
        <w:t xml:space="preserve"> Основная часть 400 страниц</w:t>
      </w:r>
      <w:r w:rsidRPr="00396D83">
        <w:rPr>
          <w:color w:val="000000"/>
        </w:rPr>
        <w:t xml:space="preserve">, заявка на участие в конкурсе, </w:t>
      </w:r>
      <w:r>
        <w:rPr>
          <w:color w:val="000000"/>
        </w:rPr>
        <w:t xml:space="preserve">устав, РНН, свидетельство о </w:t>
      </w:r>
      <w:proofErr w:type="spellStart"/>
      <w:r>
        <w:rPr>
          <w:color w:val="000000"/>
        </w:rPr>
        <w:t>гос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еререгистрации</w:t>
      </w:r>
      <w:proofErr w:type="spellEnd"/>
      <w:r>
        <w:rPr>
          <w:color w:val="000000"/>
        </w:rPr>
        <w:t>, статистическая карта,</w:t>
      </w:r>
      <w:r w:rsidRPr="00CC0B33">
        <w:rPr>
          <w:color w:val="000000"/>
        </w:rPr>
        <w:t xml:space="preserve"> </w:t>
      </w:r>
      <w:proofErr w:type="spellStart"/>
      <w:r>
        <w:rPr>
          <w:color w:val="000000"/>
        </w:rPr>
        <w:t>гос</w:t>
      </w:r>
      <w:proofErr w:type="spellEnd"/>
      <w:r>
        <w:rPr>
          <w:color w:val="000000"/>
        </w:rPr>
        <w:t xml:space="preserve">. лицензии с приложением, </w:t>
      </w:r>
      <w:proofErr w:type="spellStart"/>
      <w:r>
        <w:rPr>
          <w:color w:val="000000"/>
        </w:rPr>
        <w:t>гос</w:t>
      </w:r>
      <w:proofErr w:type="spellEnd"/>
      <w:r>
        <w:rPr>
          <w:color w:val="000000"/>
        </w:rPr>
        <w:t>. лицензия, протокол,</w:t>
      </w:r>
      <w:r w:rsidRPr="00CC0B33">
        <w:rPr>
          <w:color w:val="000000"/>
        </w:rPr>
        <w:t xml:space="preserve"> </w:t>
      </w:r>
      <w:r>
        <w:rPr>
          <w:color w:val="000000"/>
        </w:rPr>
        <w:t>акт проверки деятельности,</w:t>
      </w:r>
      <w:r w:rsidRPr="00CC0B33">
        <w:rPr>
          <w:color w:val="000000"/>
        </w:rPr>
        <w:t xml:space="preserve"> </w:t>
      </w:r>
      <w:r>
        <w:rPr>
          <w:color w:val="000000"/>
        </w:rPr>
        <w:t>справки с банков с доверенностью,</w:t>
      </w:r>
      <w:r w:rsidRPr="00E44D71">
        <w:rPr>
          <w:color w:val="000000"/>
        </w:rPr>
        <w:t xml:space="preserve"> </w:t>
      </w:r>
      <w:r>
        <w:rPr>
          <w:color w:val="000000"/>
        </w:rPr>
        <w:t>бухгалтерский баланс,</w:t>
      </w:r>
      <w:r w:rsidRPr="00E44D71">
        <w:rPr>
          <w:color w:val="000000"/>
        </w:rPr>
        <w:t xml:space="preserve"> </w:t>
      </w:r>
      <w:r>
        <w:rPr>
          <w:color w:val="000000"/>
        </w:rPr>
        <w:t>справка с налоговой с приложением, свидетельство о принадлежности юридического лица к отечественному поставщику работ и услуг, акты санитарно-эпидемиологического обследования,</w:t>
      </w:r>
      <w:r w:rsidRPr="00E44D71">
        <w:rPr>
          <w:color w:val="000000"/>
        </w:rPr>
        <w:t xml:space="preserve"> </w:t>
      </w:r>
      <w:r>
        <w:rPr>
          <w:color w:val="000000"/>
        </w:rPr>
        <w:t>сведения о квалификации,</w:t>
      </w:r>
      <w:r w:rsidRPr="00E44D71">
        <w:rPr>
          <w:color w:val="000000"/>
        </w:rPr>
        <w:t xml:space="preserve"> </w:t>
      </w:r>
      <w:r>
        <w:rPr>
          <w:color w:val="000000"/>
        </w:rPr>
        <w:t xml:space="preserve">копии дипломов, сертификаты, свидетельство, удостоверении, договоры по услугам,  </w:t>
      </w:r>
      <w:proofErr w:type="spellStart"/>
      <w:r>
        <w:rPr>
          <w:color w:val="000000"/>
        </w:rPr>
        <w:t>гос</w:t>
      </w:r>
      <w:proofErr w:type="gramStart"/>
      <w:r>
        <w:rPr>
          <w:color w:val="000000"/>
        </w:rPr>
        <w:t>.л</w:t>
      </w:r>
      <w:proofErr w:type="gramEnd"/>
      <w:r>
        <w:rPr>
          <w:color w:val="000000"/>
        </w:rPr>
        <w:t>ицензия</w:t>
      </w:r>
      <w:proofErr w:type="spellEnd"/>
      <w:r>
        <w:rPr>
          <w:color w:val="000000"/>
        </w:rPr>
        <w:t>, копия диплома, сертификат,</w:t>
      </w:r>
      <w:r w:rsidRPr="00E44D71">
        <w:rPr>
          <w:color w:val="000000"/>
        </w:rPr>
        <w:t xml:space="preserve"> </w:t>
      </w:r>
      <w:r>
        <w:rPr>
          <w:color w:val="000000"/>
        </w:rPr>
        <w:t xml:space="preserve">благодарственные письма, грамоты, дипломы. </w:t>
      </w: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396D83">
        <w:rPr>
          <w:color w:val="000000"/>
        </w:rPr>
        <w:lastRenderedPageBreak/>
        <w:t xml:space="preserve">Техническая часть </w:t>
      </w:r>
      <w:r>
        <w:rPr>
          <w:color w:val="000000"/>
        </w:rPr>
        <w:t>14 страниц</w:t>
      </w:r>
      <w:r w:rsidRPr="00396D83">
        <w:rPr>
          <w:color w:val="000000"/>
        </w:rPr>
        <w:t xml:space="preserve">, </w:t>
      </w:r>
      <w:r>
        <w:rPr>
          <w:color w:val="000000"/>
        </w:rPr>
        <w:t xml:space="preserve">перечень оказываемых услуг, </w:t>
      </w:r>
      <w:r w:rsidRPr="00396D83">
        <w:rPr>
          <w:color w:val="000000"/>
        </w:rPr>
        <w:t xml:space="preserve">техническая спецификация, </w:t>
      </w:r>
      <w:r>
        <w:rPr>
          <w:color w:val="000000"/>
        </w:rPr>
        <w:t xml:space="preserve"> график и условия оказания услуг, график предоставления услуг, режим дня, фотоальбом</w:t>
      </w:r>
      <w:r w:rsidR="000177D8">
        <w:rPr>
          <w:color w:val="000000"/>
        </w:rPr>
        <w:t>.</w:t>
      </w:r>
    </w:p>
    <w:p w:rsidR="009E515C" w:rsidRDefault="009E515C" w:rsidP="009E515C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</w:p>
    <w:p w:rsidR="00984974" w:rsidRPr="000C0718" w:rsidRDefault="000C0718" w:rsidP="00984974">
      <w:pPr>
        <w:pStyle w:val="a3"/>
        <w:spacing w:before="0" w:beforeAutospacing="0" w:after="0" w:afterAutospacing="0"/>
        <w:ind w:firstLine="400"/>
        <w:jc w:val="thaiDistribute"/>
      </w:pPr>
      <w:r>
        <w:t>4. Следующие конкурсные заявки на участие в конкурсе отклонены к участию в конкурсе</w:t>
      </w:r>
      <w:r w:rsidRPr="000C0718">
        <w:t>:</w:t>
      </w:r>
    </w:p>
    <w:p w:rsidR="000C0718" w:rsidRPr="000C0718" w:rsidRDefault="000C0718" w:rsidP="00984974">
      <w:pPr>
        <w:pStyle w:val="a3"/>
        <w:spacing w:before="0" w:beforeAutospacing="0" w:after="0" w:afterAutospacing="0"/>
        <w:ind w:firstLine="400"/>
        <w:jc w:val="thaiDistribute"/>
        <w:rPr>
          <w:lang w:val="kk-KZ"/>
        </w:rPr>
      </w:pPr>
    </w:p>
    <w:p w:rsidR="000C0718" w:rsidRDefault="000C0718" w:rsidP="000C0718">
      <w:pPr>
        <w:pStyle w:val="a3"/>
        <w:spacing w:before="0" w:beforeAutospacing="0" w:after="0" w:afterAutospacing="0"/>
        <w:ind w:firstLine="400"/>
        <w:jc w:val="both"/>
      </w:pPr>
      <w:r w:rsidRPr="00EE1A7C">
        <w:rPr>
          <w:color w:val="000000"/>
          <w:lang w:val="kk-KZ"/>
        </w:rPr>
        <w:t xml:space="preserve">ТОО «АйГолек» - </w:t>
      </w:r>
      <w:r w:rsidR="00EE1A7C" w:rsidRPr="00EE1A7C">
        <w:rPr>
          <w:lang w:val="kk-KZ"/>
        </w:rPr>
        <w:t xml:space="preserve">РНН </w:t>
      </w:r>
      <w:r w:rsidR="00EE1A7C">
        <w:rPr>
          <w:lang w:val="kk-KZ"/>
        </w:rPr>
        <w:t>032400213561</w:t>
      </w:r>
      <w:r w:rsidR="00EE1A7C" w:rsidRPr="00EE1A7C">
        <w:rPr>
          <w:lang w:val="kk-KZ"/>
        </w:rPr>
        <w:t>, ИИК KZ</w:t>
      </w:r>
      <w:r w:rsidR="00091ADB">
        <w:rPr>
          <w:lang w:val="kk-KZ"/>
        </w:rPr>
        <w:t>4378006G0112245001</w:t>
      </w:r>
      <w:r w:rsidR="00EE1A7C" w:rsidRPr="00EE1A7C">
        <w:rPr>
          <w:lang w:val="kk-KZ"/>
        </w:rPr>
        <w:t xml:space="preserve"> АО «</w:t>
      </w:r>
      <w:r w:rsidR="00EE1A7C" w:rsidRPr="00820351">
        <w:rPr>
          <w:lang w:val="kk-KZ"/>
        </w:rPr>
        <w:t>Темірбанк</w:t>
      </w:r>
      <w:r w:rsidR="00EE1A7C" w:rsidRPr="00EE1A7C">
        <w:rPr>
          <w:lang w:val="kk-KZ"/>
        </w:rPr>
        <w:t>»</w:t>
      </w:r>
      <w:r w:rsidR="00EE1A7C" w:rsidRPr="00820351">
        <w:rPr>
          <w:lang w:val="kk-KZ"/>
        </w:rPr>
        <w:t xml:space="preserve"> в г</w:t>
      </w:r>
      <w:r w:rsidR="000A5CFB">
        <w:rPr>
          <w:lang w:val="kk-KZ"/>
        </w:rPr>
        <w:t>.</w:t>
      </w:r>
      <w:r w:rsidR="00EE1A7C" w:rsidRPr="00820351">
        <w:rPr>
          <w:lang w:val="kk-KZ"/>
        </w:rPr>
        <w:t>Щученске</w:t>
      </w:r>
      <w:r w:rsidR="00EE1A7C" w:rsidRPr="00EE1A7C">
        <w:rPr>
          <w:lang w:val="kk-KZ"/>
        </w:rPr>
        <w:t xml:space="preserve">,  БИК JSRBKZKA. </w:t>
      </w:r>
      <w:r w:rsidRPr="00812711">
        <w:rPr>
          <w:rStyle w:val="s0"/>
        </w:rPr>
        <w:t>Отклонена, согласно пп.</w:t>
      </w:r>
      <w:r>
        <w:rPr>
          <w:rStyle w:val="s0"/>
        </w:rPr>
        <w:t>1,</w:t>
      </w:r>
      <w:r w:rsidRPr="00812711">
        <w:rPr>
          <w:rStyle w:val="s0"/>
        </w:rPr>
        <w:t>3 п.4 ст.25 Закона РК «О государственных закупках», п.</w:t>
      </w:r>
      <w:r>
        <w:rPr>
          <w:rStyle w:val="s0"/>
        </w:rPr>
        <w:t xml:space="preserve">87, </w:t>
      </w:r>
      <w:r w:rsidRPr="00812711">
        <w:rPr>
          <w:rStyle w:val="s0"/>
        </w:rPr>
        <w:t>87-</w:t>
      </w:r>
      <w:r>
        <w:rPr>
          <w:rStyle w:val="s0"/>
        </w:rPr>
        <w:t>1</w:t>
      </w:r>
      <w:r w:rsidRPr="00812711">
        <w:rPr>
          <w:rStyle w:val="s0"/>
        </w:rPr>
        <w:t xml:space="preserve"> правил осуществления государственных закупок как не соответствующая требованиям конкурсной документации. </w:t>
      </w:r>
      <w:r w:rsidRPr="00812711">
        <w:t>В платежном поручении не указан срок действи</w:t>
      </w:r>
      <w:r>
        <w:t>я обеспечения конкурсной заявки</w:t>
      </w:r>
      <w:r w:rsidRPr="00812711">
        <w:t>.  Приложение 4 «Заявка на участие в конкурсе» не соответствует требованиям конкурсной документации</w:t>
      </w:r>
      <w:r>
        <w:t xml:space="preserve">, не указан почтовый адрес поставщика, внесены дополнительно 3 подпункта, не предусмотренные данной заявкой. </w:t>
      </w:r>
      <w:proofErr w:type="gramStart"/>
      <w:r>
        <w:t>Бухгалтерский баланс представлен не за последний финансовый год, а за период с 01.012012г по 29.02.2012г. В п.3 приложения 5 «Сведения о квалификации» не указано, у кого арендовано оборудование, в п.2 не у всех заказчиков указаны номе</w:t>
      </w:r>
      <w:r w:rsidR="00761EA2">
        <w:t>ра телефонов, отсутствует п.4-1, в п. 4 вместо квалификации или специальности по диплому работника указано кем выдан документ об образовании</w:t>
      </w:r>
      <w:proofErr w:type="gramEnd"/>
      <w:r w:rsidR="00761EA2">
        <w:t>.</w:t>
      </w:r>
      <w:r>
        <w:t xml:space="preserve"> Адрес и РНН поставщика, указанный в справке с банка не соответствует адресу и РНН, указанному в заявке на участие в конкурсе.</w:t>
      </w:r>
    </w:p>
    <w:p w:rsidR="000C0718" w:rsidRPr="00280CF3" w:rsidRDefault="000C0718" w:rsidP="000C0718">
      <w:pPr>
        <w:pStyle w:val="a3"/>
        <w:spacing w:before="0" w:beforeAutospacing="0" w:after="0" w:afterAutospacing="0"/>
        <w:ind w:firstLine="400"/>
        <w:jc w:val="both"/>
        <w:rPr>
          <w:color w:val="000000"/>
        </w:rPr>
      </w:pPr>
    </w:p>
    <w:p w:rsidR="000C0718" w:rsidRPr="00280CF3" w:rsidRDefault="000C0718" w:rsidP="000C0718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280CF3">
        <w:rPr>
          <w:color w:val="000000"/>
        </w:rPr>
        <w:t>ТОО «</w:t>
      </w:r>
      <w:proofErr w:type="spellStart"/>
      <w:r w:rsidRPr="00280CF3">
        <w:rPr>
          <w:color w:val="000000"/>
        </w:rPr>
        <w:t>Орленок.к</w:t>
      </w:r>
      <w:proofErr w:type="spellEnd"/>
      <w:r w:rsidRPr="00280CF3">
        <w:rPr>
          <w:color w:val="000000"/>
        </w:rPr>
        <w:t xml:space="preserve">» </w:t>
      </w:r>
      <w:r>
        <w:rPr>
          <w:color w:val="000000"/>
        </w:rPr>
        <w:t xml:space="preserve">- </w:t>
      </w:r>
      <w:r w:rsidR="00B14A7C" w:rsidRPr="00820351">
        <w:t xml:space="preserve">РНН 032400002706, ИИК </w:t>
      </w:r>
      <w:r w:rsidR="00B14A7C" w:rsidRPr="00820351">
        <w:rPr>
          <w:lang w:val="en-US"/>
        </w:rPr>
        <w:t>KZ</w:t>
      </w:r>
      <w:r w:rsidR="00B14A7C" w:rsidRPr="00820351">
        <w:t>2178006G0104676002 АО «</w:t>
      </w:r>
      <w:r w:rsidR="00B14A7C" w:rsidRPr="00820351">
        <w:rPr>
          <w:lang w:val="kk-KZ"/>
        </w:rPr>
        <w:t>Темірбанк</w:t>
      </w:r>
      <w:r w:rsidR="00B14A7C" w:rsidRPr="00820351">
        <w:t>»</w:t>
      </w:r>
      <w:r w:rsidR="00B14A7C" w:rsidRPr="00820351">
        <w:rPr>
          <w:lang w:val="kk-KZ"/>
        </w:rPr>
        <w:t xml:space="preserve"> в г</w:t>
      </w:r>
      <w:proofErr w:type="gramStart"/>
      <w:r w:rsidR="000A5CFB">
        <w:rPr>
          <w:lang w:val="kk-KZ"/>
        </w:rPr>
        <w:t>.</w:t>
      </w:r>
      <w:r w:rsidR="00B14A7C" w:rsidRPr="00820351">
        <w:rPr>
          <w:lang w:val="kk-KZ"/>
        </w:rPr>
        <w:t>Щ</w:t>
      </w:r>
      <w:proofErr w:type="gramEnd"/>
      <w:r w:rsidR="00B14A7C" w:rsidRPr="00820351">
        <w:rPr>
          <w:lang w:val="kk-KZ"/>
        </w:rPr>
        <w:t>ученске</w:t>
      </w:r>
      <w:r w:rsidR="00B14A7C" w:rsidRPr="00820351">
        <w:t xml:space="preserve">,  БИК </w:t>
      </w:r>
      <w:r w:rsidR="00B14A7C" w:rsidRPr="00820351">
        <w:rPr>
          <w:lang w:val="en-US"/>
        </w:rPr>
        <w:t>JSRBKZKA</w:t>
      </w:r>
      <w:r w:rsidR="00B14A7C">
        <w:t>.</w:t>
      </w:r>
      <w:r w:rsidR="00B14A7C" w:rsidRPr="00820351">
        <w:t xml:space="preserve"> </w:t>
      </w:r>
      <w:r w:rsidRPr="00812711">
        <w:rPr>
          <w:rStyle w:val="s0"/>
        </w:rPr>
        <w:t>Отклонена, согласно пп.</w:t>
      </w:r>
      <w:r>
        <w:rPr>
          <w:rStyle w:val="s0"/>
        </w:rPr>
        <w:t>1,</w:t>
      </w:r>
      <w:r w:rsidRPr="00812711">
        <w:rPr>
          <w:rStyle w:val="s0"/>
        </w:rPr>
        <w:t>3 п.4 ст.25 Закона РК «О государственных закупках», п.</w:t>
      </w:r>
      <w:r>
        <w:rPr>
          <w:rStyle w:val="s0"/>
        </w:rPr>
        <w:t xml:space="preserve">87, </w:t>
      </w:r>
      <w:r w:rsidRPr="00812711">
        <w:rPr>
          <w:rStyle w:val="s0"/>
        </w:rPr>
        <w:t>87-</w:t>
      </w:r>
      <w:r>
        <w:rPr>
          <w:rStyle w:val="s0"/>
        </w:rPr>
        <w:t>1</w:t>
      </w:r>
      <w:r w:rsidRPr="00812711">
        <w:rPr>
          <w:rStyle w:val="s0"/>
        </w:rPr>
        <w:t xml:space="preserve"> правил осуществления государственных закупок как не соответствующая требованиям конкурсной документации. </w:t>
      </w:r>
      <w:r w:rsidRPr="00812711">
        <w:t>В платежном поручении не указан срок действи</w:t>
      </w:r>
      <w:r>
        <w:t>я обеспечения конкурсной заявки</w:t>
      </w:r>
      <w:r w:rsidRPr="00812711">
        <w:t>.  Приложение 4 «Заявка на участие в конкурсе» не соответствует требованиям конкурсной документации</w:t>
      </w:r>
      <w:r>
        <w:t>, не указан почтовый адрес поставщика, внесены дополнительно 3 подпункта, не предусмотренные данной заявкой. В справках банка указан не полный адрес поставщика, отсутствует улица и номер дома. Бухгалтерский баланс представлен не за последний финансовый год, а за период с 01.012012г по 29.02.2012г. В п.3 приложения 5 «Сведения о квалификации» не указано, у кого арендован автобус марки «</w:t>
      </w:r>
      <w:proofErr w:type="spellStart"/>
      <w:r>
        <w:t>Ман</w:t>
      </w:r>
      <w:proofErr w:type="spellEnd"/>
      <w:r>
        <w:t>».</w:t>
      </w:r>
    </w:p>
    <w:p w:rsidR="000C0718" w:rsidRDefault="000C0718" w:rsidP="000C0718">
      <w:pPr>
        <w:pStyle w:val="a3"/>
        <w:spacing w:before="0" w:beforeAutospacing="0" w:after="0" w:afterAutospacing="0"/>
        <w:ind w:firstLine="400"/>
        <w:jc w:val="both"/>
        <w:rPr>
          <w:color w:val="000000"/>
        </w:rPr>
      </w:pPr>
    </w:p>
    <w:p w:rsidR="000C0718" w:rsidRPr="00280CF3" w:rsidRDefault="000C0718" w:rsidP="000C0718">
      <w:pPr>
        <w:pStyle w:val="a3"/>
        <w:spacing w:before="0" w:beforeAutospacing="0" w:after="0" w:afterAutospacing="0"/>
        <w:ind w:firstLine="400"/>
        <w:jc w:val="both"/>
        <w:rPr>
          <w:color w:val="000000"/>
        </w:rPr>
      </w:pPr>
      <w:r w:rsidRPr="00280CF3">
        <w:rPr>
          <w:color w:val="000000"/>
        </w:rPr>
        <w:t>КГКП ДОЛ им</w:t>
      </w:r>
      <w:proofErr w:type="gramStart"/>
      <w:r w:rsidRPr="00280CF3">
        <w:rPr>
          <w:color w:val="000000"/>
        </w:rPr>
        <w:t>.К</w:t>
      </w:r>
      <w:proofErr w:type="gramEnd"/>
      <w:r w:rsidRPr="00280CF3">
        <w:rPr>
          <w:color w:val="000000"/>
        </w:rPr>
        <w:t>осмонавтов с ОЦ "Березка"</w:t>
      </w:r>
      <w:r>
        <w:rPr>
          <w:color w:val="000000"/>
        </w:rPr>
        <w:t xml:space="preserve"> - </w:t>
      </w:r>
      <w:r w:rsidR="00B14A7C" w:rsidRPr="00820351">
        <w:rPr>
          <w:rStyle w:val="s0"/>
          <w:sz w:val="24"/>
          <w:szCs w:val="24"/>
        </w:rPr>
        <w:t xml:space="preserve">РНН 301000004460, ИИК </w:t>
      </w:r>
      <w:r w:rsidR="00B14A7C" w:rsidRPr="00820351">
        <w:rPr>
          <w:rStyle w:val="s0"/>
          <w:sz w:val="24"/>
          <w:szCs w:val="24"/>
          <w:lang w:val="en-US"/>
        </w:rPr>
        <w:t>KZ</w:t>
      </w:r>
      <w:r w:rsidR="00B14A7C" w:rsidRPr="00820351">
        <w:rPr>
          <w:rStyle w:val="s0"/>
          <w:sz w:val="24"/>
          <w:szCs w:val="24"/>
        </w:rPr>
        <w:t xml:space="preserve">3094804 </w:t>
      </w:r>
      <w:r w:rsidR="00B14A7C" w:rsidRPr="00820351">
        <w:rPr>
          <w:rStyle w:val="s0"/>
          <w:sz w:val="24"/>
          <w:szCs w:val="24"/>
          <w:lang w:val="en-US"/>
        </w:rPr>
        <w:t>KZT</w:t>
      </w:r>
      <w:r w:rsidR="00B14A7C" w:rsidRPr="00820351">
        <w:rPr>
          <w:rStyle w:val="s0"/>
          <w:sz w:val="24"/>
          <w:szCs w:val="24"/>
        </w:rPr>
        <w:t xml:space="preserve">22030388.отделение №402 г.Сарань филиал № 4 </w:t>
      </w:r>
      <w:r w:rsidR="00B14A7C" w:rsidRPr="00820351">
        <w:t>АО «</w:t>
      </w:r>
      <w:r w:rsidR="00B14A7C" w:rsidRPr="00820351">
        <w:rPr>
          <w:lang w:val="en-US"/>
        </w:rPr>
        <w:t>Eurasian</w:t>
      </w:r>
      <w:r w:rsidR="00B14A7C" w:rsidRPr="00820351">
        <w:t xml:space="preserve"> </w:t>
      </w:r>
      <w:r w:rsidR="00B14A7C" w:rsidRPr="00820351">
        <w:rPr>
          <w:lang w:val="en-US"/>
        </w:rPr>
        <w:t>Bank</w:t>
      </w:r>
      <w:r w:rsidR="00B14A7C" w:rsidRPr="00820351">
        <w:t>»в г.Караганде</w:t>
      </w:r>
      <w:r w:rsidR="00B14A7C" w:rsidRPr="00820351">
        <w:rPr>
          <w:lang w:val="kk-KZ"/>
        </w:rPr>
        <w:t xml:space="preserve">, БИК </w:t>
      </w:r>
      <w:r w:rsidR="00B14A7C" w:rsidRPr="00820351">
        <w:t xml:space="preserve"> </w:t>
      </w:r>
      <w:r w:rsidR="00B14A7C" w:rsidRPr="00820351">
        <w:rPr>
          <w:lang w:val="en-US"/>
        </w:rPr>
        <w:t>EURIKZKA</w:t>
      </w:r>
      <w:r w:rsidR="00B14A7C">
        <w:t>.</w:t>
      </w:r>
      <w:r w:rsidR="00B14A7C" w:rsidRPr="00812711">
        <w:rPr>
          <w:rStyle w:val="s0"/>
        </w:rPr>
        <w:t xml:space="preserve"> </w:t>
      </w:r>
      <w:r w:rsidR="00F215CF" w:rsidRPr="00812711">
        <w:rPr>
          <w:rStyle w:val="s0"/>
        </w:rPr>
        <w:t>Отклонена, согласно пп.3 п.4 ст.25 Закона РК «О государственных закупках», п.</w:t>
      </w:r>
      <w:r w:rsidR="00F215CF">
        <w:rPr>
          <w:rStyle w:val="s0"/>
        </w:rPr>
        <w:t xml:space="preserve">87, </w:t>
      </w:r>
      <w:r w:rsidR="00F215CF" w:rsidRPr="00812711">
        <w:rPr>
          <w:rStyle w:val="s0"/>
        </w:rPr>
        <w:t>87-</w:t>
      </w:r>
      <w:r w:rsidR="00F215CF">
        <w:rPr>
          <w:rStyle w:val="s0"/>
        </w:rPr>
        <w:t>1</w:t>
      </w:r>
      <w:r w:rsidR="00F215CF" w:rsidRPr="00812711">
        <w:rPr>
          <w:rStyle w:val="s0"/>
        </w:rPr>
        <w:t xml:space="preserve"> правил осуществления государственных закупок как не соответствующая требованиям конкурсной документации</w:t>
      </w:r>
      <w:r w:rsidR="00F215CF">
        <w:rPr>
          <w:rStyle w:val="s0"/>
        </w:rPr>
        <w:t xml:space="preserve">. Не все ИИК указанные </w:t>
      </w:r>
      <w:proofErr w:type="gramStart"/>
      <w:r w:rsidR="00F215CF">
        <w:rPr>
          <w:rStyle w:val="s0"/>
        </w:rPr>
        <w:t>в справке с банка отражены в заявке на участие в конкурсе</w:t>
      </w:r>
      <w:proofErr w:type="gramEnd"/>
      <w:r w:rsidR="00F215CF">
        <w:rPr>
          <w:rStyle w:val="s0"/>
        </w:rPr>
        <w:t xml:space="preserve">. </w:t>
      </w:r>
      <w:r w:rsidR="00F215CF" w:rsidRPr="00BE2548">
        <w:t>Техническая спецификация не соответствует требованиям конкурсной документации (отсутствует горный массив, лесной массив, отсутствуют педагоги-организаторы, учителя-предметники, спортивных инструкторов первой и высшей категории, которые работаю по авторским программам и проектам).</w:t>
      </w:r>
    </w:p>
    <w:p w:rsidR="000C0718" w:rsidRPr="00820351" w:rsidRDefault="000C0718" w:rsidP="00984974">
      <w:pPr>
        <w:pStyle w:val="a3"/>
        <w:spacing w:before="0" w:beforeAutospacing="0" w:after="0" w:afterAutospacing="0"/>
        <w:ind w:firstLine="400"/>
        <w:jc w:val="thaiDistribute"/>
      </w:pPr>
    </w:p>
    <w:p w:rsidR="0051118D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5. Конкурсные заявки потенциальных поставщиков, которые соответствуют квалификационным требованиям и иным требованиям конкурсной документации </w:t>
      </w:r>
    </w:p>
    <w:p w:rsidR="009E515C" w:rsidRPr="000177D8" w:rsidRDefault="000177D8" w:rsidP="000177D8">
      <w:pPr>
        <w:pStyle w:val="a6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   </w:t>
      </w:r>
      <w:r w:rsidRPr="000177D8">
        <w:rPr>
          <w:rStyle w:val="s0"/>
          <w:sz w:val="24"/>
          <w:szCs w:val="24"/>
        </w:rPr>
        <w:t xml:space="preserve">- </w:t>
      </w:r>
      <w:r w:rsidRPr="000177D8">
        <w:rPr>
          <w:rFonts w:ascii="Times New Roman" w:hAnsi="Times New Roman" w:cs="Times New Roman"/>
        </w:rPr>
        <w:t xml:space="preserve">ЧУ </w:t>
      </w:r>
      <w:proofErr w:type="gramStart"/>
      <w:r w:rsidRPr="000177D8">
        <w:rPr>
          <w:rFonts w:ascii="Times New Roman" w:hAnsi="Times New Roman" w:cs="Times New Roman"/>
        </w:rPr>
        <w:t>ДОЦ</w:t>
      </w:r>
      <w:proofErr w:type="gramEnd"/>
      <w:r w:rsidRPr="000177D8">
        <w:rPr>
          <w:rFonts w:ascii="Times New Roman" w:hAnsi="Times New Roman" w:cs="Times New Roman"/>
        </w:rPr>
        <w:t xml:space="preserve"> «Орленок»</w:t>
      </w:r>
    </w:p>
    <w:p w:rsidR="00280CF3" w:rsidRPr="00280CF3" w:rsidRDefault="00280CF3" w:rsidP="00280CF3">
      <w:pPr>
        <w:pStyle w:val="a6"/>
        <w:rPr>
          <w:rStyle w:val="s0"/>
          <w:sz w:val="24"/>
          <w:szCs w:val="24"/>
        </w:rPr>
      </w:pPr>
    </w:p>
    <w:p w:rsidR="00897032" w:rsidRPr="00280CF3" w:rsidRDefault="00897032" w:rsidP="00280CF3">
      <w:pPr>
        <w:pStyle w:val="a6"/>
        <w:ind w:firstLine="360"/>
        <w:rPr>
          <w:rFonts w:ascii="Times New Roman" w:hAnsi="Times New Roman" w:cs="Times New Roman"/>
        </w:rPr>
      </w:pPr>
      <w:r w:rsidRPr="00280CF3">
        <w:rPr>
          <w:rStyle w:val="s0"/>
          <w:sz w:val="24"/>
          <w:szCs w:val="24"/>
        </w:rPr>
        <w:t>6. Конкурсной комиссией применено относительное значение критериев, предусмотренных пунктом 4 статьи 17 Закона и Конкурсной документацией, ко всем заявкам, представленным на участие в данном конкурсе.</w:t>
      </w:r>
    </w:p>
    <w:p w:rsidR="00280CF3" w:rsidRDefault="00280CF3" w:rsidP="00343F94">
      <w:pPr>
        <w:pStyle w:val="a3"/>
        <w:spacing w:before="0" w:beforeAutospacing="0" w:after="0" w:afterAutospacing="0"/>
        <w:ind w:firstLine="360"/>
        <w:jc w:val="both"/>
      </w:pP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Конкурсная комиссия по результатам рассмотрения заявок на участие в конкурсе путем открытого голосования РЕШИЛА: </w:t>
      </w:r>
    </w:p>
    <w:p w:rsidR="00FE3393" w:rsidRPr="00820351" w:rsidRDefault="00FE3393" w:rsidP="00343F94">
      <w:pPr>
        <w:pStyle w:val="a3"/>
        <w:spacing w:before="0" w:beforeAutospacing="0" w:after="0" w:afterAutospacing="0"/>
        <w:ind w:firstLine="360"/>
        <w:jc w:val="both"/>
      </w:pPr>
    </w:p>
    <w:p w:rsidR="007F12D0" w:rsidRDefault="00343F94" w:rsidP="007F12D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820351">
        <w:t xml:space="preserve">Допустить к участию в конкурсе следующих потенциальных поставщиков: </w:t>
      </w:r>
    </w:p>
    <w:p w:rsidR="00280CF3" w:rsidRPr="000177D8" w:rsidRDefault="00280CF3" w:rsidP="00280CF3">
      <w:pPr>
        <w:pStyle w:val="a6"/>
        <w:ind w:left="720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   </w:t>
      </w:r>
      <w:r w:rsidRPr="000177D8">
        <w:rPr>
          <w:rStyle w:val="s0"/>
          <w:sz w:val="24"/>
          <w:szCs w:val="24"/>
        </w:rPr>
        <w:t xml:space="preserve">- </w:t>
      </w:r>
      <w:r w:rsidRPr="000177D8">
        <w:rPr>
          <w:rFonts w:ascii="Times New Roman" w:hAnsi="Times New Roman" w:cs="Times New Roman"/>
        </w:rPr>
        <w:t xml:space="preserve">ЧУ </w:t>
      </w:r>
      <w:proofErr w:type="gramStart"/>
      <w:r w:rsidRPr="000177D8">
        <w:rPr>
          <w:rFonts w:ascii="Times New Roman" w:hAnsi="Times New Roman" w:cs="Times New Roman"/>
        </w:rPr>
        <w:t>ДОЦ</w:t>
      </w:r>
      <w:proofErr w:type="gramEnd"/>
      <w:r w:rsidRPr="000177D8">
        <w:rPr>
          <w:rFonts w:ascii="Times New Roman" w:hAnsi="Times New Roman" w:cs="Times New Roman"/>
        </w:rPr>
        <w:t xml:space="preserve"> «Орленок»</w:t>
      </w:r>
    </w:p>
    <w:p w:rsidR="00280CF3" w:rsidRPr="00820351" w:rsidRDefault="00280CF3" w:rsidP="00280CF3">
      <w:pPr>
        <w:pStyle w:val="a3"/>
        <w:spacing w:before="0" w:beforeAutospacing="0" w:after="0" w:afterAutospacing="0"/>
        <w:ind w:left="720"/>
        <w:jc w:val="both"/>
      </w:pPr>
    </w:p>
    <w:p w:rsidR="00F24172" w:rsidRPr="00820351" w:rsidRDefault="00CE18FE" w:rsidP="003D7AE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820351">
        <w:lastRenderedPageBreak/>
        <w:t>Н</w:t>
      </w:r>
      <w:r w:rsidR="00343F94" w:rsidRPr="00820351">
        <w:t xml:space="preserve">е допустить к участию в конкурсе следующих потенциальных поставщиков: </w:t>
      </w:r>
    </w:p>
    <w:p w:rsidR="00280CF3" w:rsidRPr="00280CF3" w:rsidRDefault="00280CF3" w:rsidP="00280CF3">
      <w:pPr>
        <w:pStyle w:val="a3"/>
        <w:spacing w:before="0" w:beforeAutospacing="0" w:after="0" w:afterAutospacing="0"/>
        <w:ind w:firstLine="400"/>
        <w:jc w:val="both"/>
        <w:rPr>
          <w:color w:val="000000"/>
        </w:rPr>
      </w:pPr>
      <w:r w:rsidRPr="00280CF3">
        <w:t xml:space="preserve">- </w:t>
      </w:r>
      <w:r w:rsidRPr="00280CF3">
        <w:rPr>
          <w:color w:val="000000"/>
        </w:rPr>
        <w:t>ТОО «</w:t>
      </w:r>
      <w:proofErr w:type="spellStart"/>
      <w:r w:rsidRPr="00280CF3">
        <w:rPr>
          <w:color w:val="000000"/>
        </w:rPr>
        <w:t>АйГолек</w:t>
      </w:r>
      <w:proofErr w:type="spellEnd"/>
      <w:r w:rsidRPr="00280CF3">
        <w:rPr>
          <w:color w:val="000000"/>
        </w:rPr>
        <w:t>»</w:t>
      </w:r>
    </w:p>
    <w:p w:rsidR="00280CF3" w:rsidRPr="00280CF3" w:rsidRDefault="00280CF3" w:rsidP="00280CF3">
      <w:pPr>
        <w:pStyle w:val="a3"/>
        <w:spacing w:before="0" w:beforeAutospacing="0" w:after="0" w:afterAutospacing="0"/>
        <w:ind w:firstLine="400"/>
        <w:jc w:val="thaiDistribute"/>
        <w:rPr>
          <w:color w:val="000000"/>
        </w:rPr>
      </w:pPr>
      <w:r w:rsidRPr="00280CF3">
        <w:rPr>
          <w:color w:val="000000"/>
        </w:rPr>
        <w:t>- ТОО «</w:t>
      </w:r>
      <w:proofErr w:type="spellStart"/>
      <w:r w:rsidRPr="00280CF3">
        <w:rPr>
          <w:color w:val="000000"/>
        </w:rPr>
        <w:t>Орленок</w:t>
      </w:r>
      <w:proofErr w:type="gramStart"/>
      <w:r w:rsidRPr="00280CF3">
        <w:rPr>
          <w:color w:val="000000"/>
        </w:rPr>
        <w:t>.к</w:t>
      </w:r>
      <w:proofErr w:type="spellEnd"/>
      <w:proofErr w:type="gramEnd"/>
      <w:r w:rsidRPr="00280CF3">
        <w:rPr>
          <w:color w:val="000000"/>
        </w:rPr>
        <w:t xml:space="preserve">» </w:t>
      </w:r>
    </w:p>
    <w:p w:rsidR="00280CF3" w:rsidRPr="00280CF3" w:rsidRDefault="00280CF3" w:rsidP="00280CF3">
      <w:pPr>
        <w:pStyle w:val="a3"/>
        <w:spacing w:before="0" w:beforeAutospacing="0" w:after="0" w:afterAutospacing="0"/>
        <w:ind w:firstLine="400"/>
        <w:jc w:val="both"/>
        <w:rPr>
          <w:color w:val="000000"/>
        </w:rPr>
      </w:pPr>
      <w:r w:rsidRPr="00280CF3">
        <w:rPr>
          <w:color w:val="000000"/>
        </w:rPr>
        <w:t>- КГКП ДОЛ им</w:t>
      </w:r>
      <w:proofErr w:type="gramStart"/>
      <w:r w:rsidRPr="00280CF3">
        <w:rPr>
          <w:color w:val="000000"/>
        </w:rPr>
        <w:t>.К</w:t>
      </w:r>
      <w:proofErr w:type="gramEnd"/>
      <w:r w:rsidRPr="00280CF3">
        <w:rPr>
          <w:color w:val="000000"/>
        </w:rPr>
        <w:t>осмонавтов с ОЦ "Березка"</w:t>
      </w:r>
    </w:p>
    <w:p w:rsidR="00482575" w:rsidRDefault="00482575" w:rsidP="00343F94">
      <w:pPr>
        <w:pStyle w:val="a3"/>
        <w:spacing w:before="0" w:beforeAutospacing="0" w:after="0" w:afterAutospacing="0"/>
        <w:ind w:firstLine="360"/>
        <w:jc w:val="both"/>
      </w:pPr>
    </w:p>
    <w:p w:rsidR="009C399C" w:rsidRPr="00820351" w:rsidRDefault="00482575" w:rsidP="00343F94">
      <w:pPr>
        <w:pStyle w:val="a3"/>
        <w:spacing w:before="0" w:beforeAutospacing="0" w:after="0" w:afterAutospacing="0"/>
        <w:ind w:firstLine="360"/>
        <w:jc w:val="both"/>
      </w:pPr>
      <w:r>
        <w:t>3</w:t>
      </w:r>
      <w:r w:rsidR="00343F94" w:rsidRPr="00820351">
        <w:t xml:space="preserve">. </w:t>
      </w:r>
      <w:r w:rsidR="00CE18FE" w:rsidRPr="00820351">
        <w:t>О</w:t>
      </w:r>
      <w:r w:rsidR="00343F94" w:rsidRPr="00820351">
        <w:t>рганизатору государственных закупок представить (направить) копии данного протокола о допуске к участию в конкурсе</w:t>
      </w:r>
      <w:r w:rsidR="00D07105" w:rsidRPr="00820351">
        <w:t>:</w:t>
      </w:r>
    </w:p>
    <w:p w:rsidR="009C399C" w:rsidRPr="00820351" w:rsidRDefault="009C399C" w:rsidP="00343F94">
      <w:pPr>
        <w:pStyle w:val="a3"/>
        <w:spacing w:before="0" w:beforeAutospacing="0" w:after="0" w:afterAutospacing="0"/>
        <w:ind w:firstLine="360"/>
        <w:jc w:val="both"/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9"/>
      </w:tblGrid>
      <w:tr w:rsidR="00B1437B" w:rsidRPr="00820351" w:rsidTr="008105D4">
        <w:tc>
          <w:tcPr>
            <w:tcW w:w="9169" w:type="dxa"/>
          </w:tcPr>
          <w:p w:rsidR="00B1437B" w:rsidRPr="005F6216" w:rsidRDefault="00B1437B" w:rsidP="00657368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5F6216">
              <w:rPr>
                <w:color w:val="000000"/>
              </w:rPr>
              <w:t xml:space="preserve">ЧУ </w:t>
            </w:r>
            <w:proofErr w:type="gramStart"/>
            <w:r w:rsidRPr="005F6216">
              <w:rPr>
                <w:color w:val="000000"/>
              </w:rPr>
              <w:t>ДОЦ</w:t>
            </w:r>
            <w:proofErr w:type="gramEnd"/>
            <w:r w:rsidRPr="005F6216">
              <w:rPr>
                <w:color w:val="000000"/>
              </w:rPr>
              <w:t xml:space="preserve"> "Орленок"</w:t>
            </w:r>
          </w:p>
        </w:tc>
      </w:tr>
      <w:tr w:rsidR="00B1437B" w:rsidRPr="00820351" w:rsidTr="008105D4">
        <w:tc>
          <w:tcPr>
            <w:tcW w:w="9169" w:type="dxa"/>
          </w:tcPr>
          <w:p w:rsidR="00B1437B" w:rsidRPr="005F6216" w:rsidRDefault="00B1437B" w:rsidP="00657368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>2.ТОО «</w:t>
            </w:r>
            <w:proofErr w:type="spellStart"/>
            <w:r>
              <w:rPr>
                <w:color w:val="000000"/>
              </w:rPr>
              <w:t>Айголек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1437B" w:rsidRPr="00820351" w:rsidTr="008105D4">
        <w:tc>
          <w:tcPr>
            <w:tcW w:w="9169" w:type="dxa"/>
          </w:tcPr>
          <w:p w:rsidR="00B1437B" w:rsidRPr="005F6216" w:rsidRDefault="00B1437B" w:rsidP="00657368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5F6216">
              <w:rPr>
                <w:color w:val="000000"/>
              </w:rPr>
              <w:t>ТОО «</w:t>
            </w:r>
            <w:proofErr w:type="spellStart"/>
            <w:r w:rsidRPr="005F6216">
              <w:rPr>
                <w:color w:val="000000"/>
              </w:rPr>
              <w:t>Орленок</w:t>
            </w:r>
            <w:proofErr w:type="gramStart"/>
            <w:r w:rsidRPr="005F6216">
              <w:rPr>
                <w:color w:val="000000"/>
              </w:rPr>
              <w:t>.к</w:t>
            </w:r>
            <w:proofErr w:type="spellEnd"/>
            <w:proofErr w:type="gramEnd"/>
            <w:r w:rsidRPr="005F6216">
              <w:rPr>
                <w:color w:val="000000"/>
              </w:rPr>
              <w:t>»</w:t>
            </w:r>
          </w:p>
        </w:tc>
      </w:tr>
      <w:tr w:rsidR="00B1437B" w:rsidRPr="00820351" w:rsidTr="008105D4">
        <w:tc>
          <w:tcPr>
            <w:tcW w:w="9169" w:type="dxa"/>
          </w:tcPr>
          <w:p w:rsidR="00B1437B" w:rsidRPr="005F6216" w:rsidRDefault="00B1437B" w:rsidP="00657368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5F6216">
              <w:rPr>
                <w:color w:val="000000"/>
              </w:rPr>
              <w:t>КГКП ДОЛ им</w:t>
            </w:r>
            <w:proofErr w:type="gramStart"/>
            <w:r w:rsidRPr="005F6216">
              <w:rPr>
                <w:color w:val="000000"/>
              </w:rPr>
              <w:t>.К</w:t>
            </w:r>
            <w:proofErr w:type="gramEnd"/>
            <w:r w:rsidRPr="005F6216">
              <w:rPr>
                <w:color w:val="000000"/>
              </w:rPr>
              <w:t>осмонавтов с ОЦ "Березка"</w:t>
            </w:r>
          </w:p>
        </w:tc>
      </w:tr>
    </w:tbl>
    <w:p w:rsidR="00482575" w:rsidRDefault="00482575" w:rsidP="00343F94">
      <w:pPr>
        <w:pStyle w:val="a3"/>
        <w:spacing w:before="0" w:beforeAutospacing="0" w:after="0" w:afterAutospacing="0"/>
        <w:ind w:firstLine="360"/>
        <w:jc w:val="both"/>
      </w:pP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и </w:t>
      </w:r>
      <w:proofErr w:type="gramStart"/>
      <w:r w:rsidRPr="00820351">
        <w:t>разместить текст</w:t>
      </w:r>
      <w:proofErr w:type="gramEnd"/>
      <w:r w:rsidRPr="00820351">
        <w:t xml:space="preserve"> данного протокола на </w:t>
      </w:r>
      <w:proofErr w:type="spellStart"/>
      <w:r w:rsidRPr="00820351">
        <w:t>интернет-ресурсе</w:t>
      </w:r>
      <w:proofErr w:type="spellEnd"/>
      <w:r w:rsidRPr="00820351">
        <w:t xml:space="preserve"> Заказчика </w:t>
      </w:r>
    </w:p>
    <w:p w:rsidR="00F24172" w:rsidRPr="00820351" w:rsidRDefault="00F24172" w:rsidP="00343F94">
      <w:pPr>
        <w:pStyle w:val="a3"/>
        <w:spacing w:before="0" w:beforeAutospacing="0" w:after="0" w:afterAutospacing="0"/>
        <w:ind w:firstLine="360"/>
        <w:jc w:val="both"/>
      </w:pP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>За данное решение проголосовали:</w:t>
      </w:r>
    </w:p>
    <w:p w:rsidR="00343F94" w:rsidRPr="00820351" w:rsidRDefault="00343F94" w:rsidP="00EE164B">
      <w:pPr>
        <w:pStyle w:val="a4"/>
        <w:ind w:firstLine="0"/>
        <w:rPr>
          <w:sz w:val="24"/>
        </w:rPr>
      </w:pPr>
      <w:r w:rsidRPr="00820351">
        <w:rPr>
          <w:sz w:val="24"/>
        </w:rPr>
        <w:t xml:space="preserve">ЗА </w:t>
      </w:r>
      <w:r w:rsidR="006316AF" w:rsidRPr="00820351">
        <w:rPr>
          <w:sz w:val="24"/>
        </w:rPr>
        <w:t>–</w:t>
      </w:r>
      <w:r w:rsidRPr="00820351">
        <w:rPr>
          <w:sz w:val="24"/>
        </w:rPr>
        <w:t xml:space="preserve"> </w:t>
      </w:r>
      <w:r w:rsidR="00EE164B" w:rsidRPr="00820351">
        <w:rPr>
          <w:sz w:val="24"/>
        </w:rPr>
        <w:t>5</w:t>
      </w:r>
      <w:r w:rsidR="006316AF" w:rsidRPr="00820351">
        <w:rPr>
          <w:sz w:val="24"/>
        </w:rPr>
        <w:t xml:space="preserve"> </w:t>
      </w:r>
      <w:r w:rsidRPr="00820351">
        <w:rPr>
          <w:sz w:val="24"/>
        </w:rPr>
        <w:t>голосов (</w:t>
      </w:r>
      <w:r w:rsidR="00E27A7F" w:rsidRPr="00820351">
        <w:rPr>
          <w:sz w:val="24"/>
        </w:rPr>
        <w:t xml:space="preserve">Мештаев А.Д., </w:t>
      </w:r>
      <w:r w:rsidR="00EE164B" w:rsidRPr="00820351">
        <w:rPr>
          <w:sz w:val="24"/>
        </w:rPr>
        <w:t>Нуртаева Б.С.</w:t>
      </w:r>
      <w:r w:rsidR="00E27A7F" w:rsidRPr="00820351">
        <w:rPr>
          <w:sz w:val="24"/>
        </w:rPr>
        <w:t xml:space="preserve">, </w:t>
      </w:r>
      <w:r w:rsidR="00EE164B" w:rsidRPr="00820351">
        <w:rPr>
          <w:sz w:val="24"/>
        </w:rPr>
        <w:t>Биекова Б.У.</w:t>
      </w:r>
      <w:r w:rsidR="00E27A7F" w:rsidRPr="00820351">
        <w:rPr>
          <w:sz w:val="24"/>
        </w:rPr>
        <w:t xml:space="preserve">, </w:t>
      </w:r>
      <w:r w:rsidR="00EE164B" w:rsidRPr="00820351">
        <w:rPr>
          <w:sz w:val="24"/>
        </w:rPr>
        <w:t>Лаверженцева Е.В.</w:t>
      </w:r>
      <w:r w:rsidR="00E27A7F" w:rsidRPr="00820351">
        <w:rPr>
          <w:sz w:val="24"/>
        </w:rPr>
        <w:t xml:space="preserve">, </w:t>
      </w:r>
      <w:proofErr w:type="spellStart"/>
      <w:r w:rsidR="00EE164B" w:rsidRPr="00820351">
        <w:rPr>
          <w:sz w:val="24"/>
          <w:lang w:val="ru-RU"/>
        </w:rPr>
        <w:t>Тургаева</w:t>
      </w:r>
      <w:proofErr w:type="spellEnd"/>
      <w:r w:rsidR="00EE164B" w:rsidRPr="00820351">
        <w:rPr>
          <w:sz w:val="24"/>
          <w:lang w:val="ru-RU"/>
        </w:rPr>
        <w:t xml:space="preserve"> К.М. </w:t>
      </w:r>
      <w:r w:rsidRPr="00820351">
        <w:rPr>
          <w:sz w:val="24"/>
        </w:rPr>
        <w:t xml:space="preserve">); </w:t>
      </w:r>
    </w:p>
    <w:p w:rsidR="003A3445" w:rsidRPr="00820351" w:rsidRDefault="003A3445" w:rsidP="00343F94">
      <w:pPr>
        <w:pStyle w:val="a3"/>
        <w:spacing w:before="0" w:beforeAutospacing="0" w:after="0" w:afterAutospacing="0"/>
        <w:ind w:firstLine="360"/>
        <w:jc w:val="both"/>
      </w:pP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both"/>
      </w:pPr>
      <w:r w:rsidRPr="00820351">
        <w:t xml:space="preserve">Против - </w:t>
      </w:r>
      <w:r w:rsidR="00071208" w:rsidRPr="00820351">
        <w:t>0</w:t>
      </w:r>
      <w:r w:rsidRPr="00820351">
        <w:t xml:space="preserve"> голосов</w:t>
      </w:r>
      <w:r w:rsidR="00E27A7F" w:rsidRPr="00820351">
        <w:t>.</w:t>
      </w: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right"/>
      </w:pP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right"/>
      </w:pPr>
    </w:p>
    <w:p w:rsidR="00343F94" w:rsidRPr="00820351" w:rsidRDefault="00343F94" w:rsidP="00343F94">
      <w:pPr>
        <w:pStyle w:val="a3"/>
        <w:spacing w:before="0" w:beforeAutospacing="0" w:after="0" w:afterAutospacing="0"/>
        <w:ind w:firstLine="360"/>
        <w:jc w:val="right"/>
      </w:pPr>
    </w:p>
    <w:tbl>
      <w:tblPr>
        <w:tblW w:w="9648" w:type="dxa"/>
        <w:tblLayout w:type="fixed"/>
        <w:tblLook w:val="0000"/>
      </w:tblPr>
      <w:tblGrid>
        <w:gridCol w:w="3454"/>
        <w:gridCol w:w="6194"/>
      </w:tblGrid>
      <w:tr w:rsidR="00EE164B" w:rsidRPr="00820351" w:rsidTr="00AF1970">
        <w:tc>
          <w:tcPr>
            <w:tcW w:w="3454" w:type="dxa"/>
          </w:tcPr>
          <w:p w:rsidR="00EE164B" w:rsidRPr="00820351" w:rsidRDefault="00EE164B" w:rsidP="00AF1970">
            <w:pPr>
              <w:tabs>
                <w:tab w:val="left" w:pos="312"/>
                <w:tab w:val="left" w:pos="2964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комиссии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94" w:type="dxa"/>
          </w:tcPr>
          <w:p w:rsidR="00EE164B" w:rsidRPr="00820351" w:rsidRDefault="00EE164B" w:rsidP="00AF1970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_____________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>Мештаев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А.Д. </w:t>
            </w:r>
          </w:p>
        </w:tc>
      </w:tr>
      <w:tr w:rsidR="00EE164B" w:rsidRPr="00820351" w:rsidTr="00AF1970">
        <w:tc>
          <w:tcPr>
            <w:tcW w:w="3454" w:type="dxa"/>
          </w:tcPr>
          <w:p w:rsidR="00EE164B" w:rsidRPr="00820351" w:rsidRDefault="00EE164B" w:rsidP="00AF1970">
            <w:pPr>
              <w:tabs>
                <w:tab w:val="left" w:pos="312"/>
                <w:tab w:val="left" w:pos="2964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Заместитель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председателя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комиссии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194" w:type="dxa"/>
          </w:tcPr>
          <w:p w:rsidR="00EE164B" w:rsidRPr="00820351" w:rsidRDefault="00EE164B" w:rsidP="00AF1970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_____________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>Нуртаева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Б.С. </w:t>
            </w:r>
          </w:p>
        </w:tc>
      </w:tr>
    </w:tbl>
    <w:p w:rsidR="00EE164B" w:rsidRPr="00820351" w:rsidRDefault="00EE164B" w:rsidP="00EE164B">
      <w:pPr>
        <w:pStyle w:val="a4"/>
        <w:ind w:firstLine="0"/>
        <w:jc w:val="center"/>
        <w:rPr>
          <w:b/>
          <w:sz w:val="24"/>
          <w:lang w:val="ru-RU"/>
        </w:rPr>
      </w:pPr>
      <w:r w:rsidRPr="00820351">
        <w:rPr>
          <w:b/>
          <w:sz w:val="24"/>
          <w:lang w:val="ru-RU"/>
        </w:rPr>
        <w:t>Члены конкурсной комиссии:</w:t>
      </w:r>
    </w:p>
    <w:tbl>
      <w:tblPr>
        <w:tblW w:w="9648" w:type="dxa"/>
        <w:tblInd w:w="4503" w:type="dxa"/>
        <w:tblLayout w:type="fixed"/>
        <w:tblLook w:val="0000"/>
      </w:tblPr>
      <w:tblGrid>
        <w:gridCol w:w="9648"/>
      </w:tblGrid>
      <w:tr w:rsidR="00EE164B" w:rsidRPr="00820351" w:rsidTr="00AF1970">
        <w:tc>
          <w:tcPr>
            <w:tcW w:w="9648" w:type="dxa"/>
          </w:tcPr>
          <w:p w:rsidR="00EE164B" w:rsidRPr="00820351" w:rsidRDefault="00EE164B" w:rsidP="00AF1970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64B" w:rsidRPr="00820351" w:rsidRDefault="00EE164B" w:rsidP="00AF1970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>Биекова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Б.У.</w:t>
            </w:r>
          </w:p>
        </w:tc>
      </w:tr>
      <w:tr w:rsidR="00EE164B" w:rsidRPr="00820351" w:rsidTr="00AF1970">
        <w:tc>
          <w:tcPr>
            <w:tcW w:w="9648" w:type="dxa"/>
          </w:tcPr>
          <w:p w:rsidR="00EE164B" w:rsidRPr="00820351" w:rsidRDefault="00EE164B" w:rsidP="00AF1970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>Лаверженцева</w:t>
            </w:r>
            <w:proofErr w:type="spellEnd"/>
            <w:r w:rsidRPr="00820351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</w:tr>
    </w:tbl>
    <w:p w:rsidR="00EE164B" w:rsidRPr="00820351" w:rsidRDefault="00EE164B" w:rsidP="00EE164B">
      <w:pPr>
        <w:pStyle w:val="a4"/>
        <w:ind w:firstLine="0"/>
        <w:rPr>
          <w:b/>
          <w:sz w:val="24"/>
          <w:lang w:val="ru-RU"/>
        </w:rPr>
      </w:pPr>
      <w:r w:rsidRPr="00820351">
        <w:rPr>
          <w:b/>
          <w:sz w:val="24"/>
          <w:lang w:val="ru-RU"/>
        </w:rPr>
        <w:t xml:space="preserve">                                                                           _______________ </w:t>
      </w:r>
      <w:r w:rsidRPr="00820351">
        <w:rPr>
          <w:b/>
          <w:sz w:val="24"/>
          <w:lang w:val="ru-RU"/>
        </w:rPr>
        <w:tab/>
      </w:r>
      <w:proofErr w:type="spellStart"/>
      <w:r w:rsidRPr="00820351">
        <w:rPr>
          <w:b/>
          <w:sz w:val="24"/>
          <w:lang w:val="ru-RU"/>
        </w:rPr>
        <w:t>Тургаева</w:t>
      </w:r>
      <w:proofErr w:type="spellEnd"/>
      <w:r w:rsidRPr="00820351">
        <w:rPr>
          <w:b/>
          <w:sz w:val="24"/>
          <w:lang w:val="ru-RU"/>
        </w:rPr>
        <w:t xml:space="preserve"> К.М. </w:t>
      </w:r>
    </w:p>
    <w:p w:rsidR="00EE164B" w:rsidRPr="00820351" w:rsidRDefault="00EE164B" w:rsidP="00EE164B">
      <w:pPr>
        <w:pStyle w:val="a3"/>
        <w:spacing w:before="0" w:beforeAutospacing="0" w:after="0" w:afterAutospacing="0"/>
        <w:jc w:val="thaiDistribute"/>
        <w:rPr>
          <w:b/>
        </w:rPr>
      </w:pPr>
      <w:r w:rsidRPr="00820351">
        <w:rPr>
          <w:b/>
        </w:rPr>
        <w:t xml:space="preserve">                                                                        </w:t>
      </w:r>
    </w:p>
    <w:p w:rsidR="00EE164B" w:rsidRPr="00820351" w:rsidRDefault="00EE164B" w:rsidP="00EE164B">
      <w:pPr>
        <w:pStyle w:val="a3"/>
        <w:spacing w:before="0" w:beforeAutospacing="0" w:after="0" w:afterAutospacing="0"/>
        <w:ind w:left="4248"/>
        <w:jc w:val="thaiDistribute"/>
      </w:pPr>
      <w:r w:rsidRPr="00820351">
        <w:rPr>
          <w:b/>
        </w:rPr>
        <w:t xml:space="preserve">    </w:t>
      </w:r>
    </w:p>
    <w:p w:rsidR="00EE164B" w:rsidRPr="00820351" w:rsidRDefault="00EE164B" w:rsidP="00EE164B">
      <w:pPr>
        <w:pStyle w:val="a3"/>
        <w:spacing w:before="0" w:beforeAutospacing="0" w:after="0" w:afterAutospacing="0"/>
        <w:jc w:val="thaiDistribute"/>
      </w:pPr>
    </w:p>
    <w:p w:rsidR="00EE164B" w:rsidRPr="00820351" w:rsidRDefault="00EE164B" w:rsidP="00EE164B">
      <w:pPr>
        <w:pStyle w:val="a3"/>
        <w:spacing w:before="0" w:beforeAutospacing="0" w:after="0" w:afterAutospacing="0"/>
        <w:jc w:val="thaiDistribute"/>
        <w:rPr>
          <w:b/>
        </w:rPr>
      </w:pPr>
      <w:r w:rsidRPr="00820351">
        <w:t xml:space="preserve">Секретарь </w:t>
      </w:r>
      <w:r w:rsidR="00F80A7E">
        <w:t xml:space="preserve"> </w:t>
      </w:r>
      <w:proofErr w:type="spellStart"/>
      <w:r w:rsidR="00B1437B">
        <w:t>Исембекова</w:t>
      </w:r>
      <w:proofErr w:type="spellEnd"/>
      <w:r w:rsidR="00B1437B">
        <w:t xml:space="preserve"> Д.Ж.</w:t>
      </w:r>
      <w:r w:rsidRPr="00820351">
        <w:t>._______________</w:t>
      </w:r>
    </w:p>
    <w:p w:rsidR="005A6C25" w:rsidRPr="00820351" w:rsidRDefault="005A6C25">
      <w:pPr>
        <w:rPr>
          <w:sz w:val="24"/>
          <w:szCs w:val="24"/>
        </w:rPr>
      </w:pPr>
    </w:p>
    <w:sectPr w:rsidR="005A6C25" w:rsidRPr="00820351" w:rsidSect="00A56212">
      <w:pgSz w:w="11906" w:h="16838" w:code="9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05310"/>
    <w:multiLevelType w:val="hybridMultilevel"/>
    <w:tmpl w:val="7202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F94"/>
    <w:rsid w:val="00003A48"/>
    <w:rsid w:val="00004DB2"/>
    <w:rsid w:val="00007D86"/>
    <w:rsid w:val="00011418"/>
    <w:rsid w:val="00016D4D"/>
    <w:rsid w:val="00017476"/>
    <w:rsid w:val="000177D8"/>
    <w:rsid w:val="00033163"/>
    <w:rsid w:val="00035595"/>
    <w:rsid w:val="00044925"/>
    <w:rsid w:val="00052C58"/>
    <w:rsid w:val="00053A05"/>
    <w:rsid w:val="00062A02"/>
    <w:rsid w:val="000664BA"/>
    <w:rsid w:val="00066AAC"/>
    <w:rsid w:val="000708DA"/>
    <w:rsid w:val="00071208"/>
    <w:rsid w:val="00085380"/>
    <w:rsid w:val="000866F1"/>
    <w:rsid w:val="00091ADB"/>
    <w:rsid w:val="000974E8"/>
    <w:rsid w:val="000A5CFB"/>
    <w:rsid w:val="000B24E8"/>
    <w:rsid w:val="000B5064"/>
    <w:rsid w:val="000C0718"/>
    <w:rsid w:val="000C16D8"/>
    <w:rsid w:val="000C38D4"/>
    <w:rsid w:val="000C67B8"/>
    <w:rsid w:val="000C73F1"/>
    <w:rsid w:val="000D0115"/>
    <w:rsid w:val="000D3079"/>
    <w:rsid w:val="000E43ED"/>
    <w:rsid w:val="000E492F"/>
    <w:rsid w:val="000E6F24"/>
    <w:rsid w:val="000F3C0E"/>
    <w:rsid w:val="000F708B"/>
    <w:rsid w:val="0010508E"/>
    <w:rsid w:val="001054B3"/>
    <w:rsid w:val="00105904"/>
    <w:rsid w:val="00106D96"/>
    <w:rsid w:val="0011129D"/>
    <w:rsid w:val="0012430F"/>
    <w:rsid w:val="0012443E"/>
    <w:rsid w:val="00125D4A"/>
    <w:rsid w:val="001260B1"/>
    <w:rsid w:val="001314BD"/>
    <w:rsid w:val="00135B68"/>
    <w:rsid w:val="0014674B"/>
    <w:rsid w:val="001528C2"/>
    <w:rsid w:val="00162C8C"/>
    <w:rsid w:val="00166591"/>
    <w:rsid w:val="0017403C"/>
    <w:rsid w:val="00175AB1"/>
    <w:rsid w:val="0018265B"/>
    <w:rsid w:val="0018417D"/>
    <w:rsid w:val="0018506D"/>
    <w:rsid w:val="0019311E"/>
    <w:rsid w:val="00194EBF"/>
    <w:rsid w:val="001A07FD"/>
    <w:rsid w:val="001A086B"/>
    <w:rsid w:val="001A4F2B"/>
    <w:rsid w:val="001B3B2F"/>
    <w:rsid w:val="001D3B2D"/>
    <w:rsid w:val="001D501C"/>
    <w:rsid w:val="001D7341"/>
    <w:rsid w:val="001E6EA0"/>
    <w:rsid w:val="001F4D6C"/>
    <w:rsid w:val="002063D3"/>
    <w:rsid w:val="0021206C"/>
    <w:rsid w:val="0021743B"/>
    <w:rsid w:val="002241C9"/>
    <w:rsid w:val="00231F67"/>
    <w:rsid w:val="00237C1F"/>
    <w:rsid w:val="00244888"/>
    <w:rsid w:val="00244B7A"/>
    <w:rsid w:val="002452CB"/>
    <w:rsid w:val="00245C02"/>
    <w:rsid w:val="00246FCF"/>
    <w:rsid w:val="00256B4C"/>
    <w:rsid w:val="00256C12"/>
    <w:rsid w:val="0025709F"/>
    <w:rsid w:val="002638F0"/>
    <w:rsid w:val="00267792"/>
    <w:rsid w:val="00272D34"/>
    <w:rsid w:val="00272FB4"/>
    <w:rsid w:val="0027479D"/>
    <w:rsid w:val="00276A90"/>
    <w:rsid w:val="00280CF3"/>
    <w:rsid w:val="002824B8"/>
    <w:rsid w:val="00283C17"/>
    <w:rsid w:val="002859A0"/>
    <w:rsid w:val="002A7DE0"/>
    <w:rsid w:val="002A7FC8"/>
    <w:rsid w:val="002B2776"/>
    <w:rsid w:val="002B27D8"/>
    <w:rsid w:val="002C55F5"/>
    <w:rsid w:val="002C5AA6"/>
    <w:rsid w:val="002C6E4E"/>
    <w:rsid w:val="002C7440"/>
    <w:rsid w:val="002D4DB7"/>
    <w:rsid w:val="002E05C0"/>
    <w:rsid w:val="002E0D14"/>
    <w:rsid w:val="002F3ED5"/>
    <w:rsid w:val="002F4C6F"/>
    <w:rsid w:val="00301A2D"/>
    <w:rsid w:val="00303EF0"/>
    <w:rsid w:val="00306D0E"/>
    <w:rsid w:val="00307396"/>
    <w:rsid w:val="00321FF4"/>
    <w:rsid w:val="00323C8F"/>
    <w:rsid w:val="00324139"/>
    <w:rsid w:val="00343F94"/>
    <w:rsid w:val="003443EA"/>
    <w:rsid w:val="003476A3"/>
    <w:rsid w:val="00353927"/>
    <w:rsid w:val="00360184"/>
    <w:rsid w:val="00360703"/>
    <w:rsid w:val="00372C79"/>
    <w:rsid w:val="00380535"/>
    <w:rsid w:val="00380F14"/>
    <w:rsid w:val="00381324"/>
    <w:rsid w:val="0038156B"/>
    <w:rsid w:val="003843C4"/>
    <w:rsid w:val="00386684"/>
    <w:rsid w:val="00394E7F"/>
    <w:rsid w:val="00396461"/>
    <w:rsid w:val="003977C3"/>
    <w:rsid w:val="003A3445"/>
    <w:rsid w:val="003B085B"/>
    <w:rsid w:val="003B63BE"/>
    <w:rsid w:val="003C501A"/>
    <w:rsid w:val="003D3830"/>
    <w:rsid w:val="003D43AA"/>
    <w:rsid w:val="003D7AE2"/>
    <w:rsid w:val="003F3964"/>
    <w:rsid w:val="003F6347"/>
    <w:rsid w:val="003F74BB"/>
    <w:rsid w:val="00406C0F"/>
    <w:rsid w:val="004105E0"/>
    <w:rsid w:val="00411B68"/>
    <w:rsid w:val="00431988"/>
    <w:rsid w:val="004366F2"/>
    <w:rsid w:val="00436F5A"/>
    <w:rsid w:val="004615E9"/>
    <w:rsid w:val="00461916"/>
    <w:rsid w:val="00473CD6"/>
    <w:rsid w:val="00482575"/>
    <w:rsid w:val="0049519E"/>
    <w:rsid w:val="004955E0"/>
    <w:rsid w:val="004A0474"/>
    <w:rsid w:val="004A077F"/>
    <w:rsid w:val="004A572D"/>
    <w:rsid w:val="004A6945"/>
    <w:rsid w:val="004A7AB3"/>
    <w:rsid w:val="004B3A5A"/>
    <w:rsid w:val="004B4459"/>
    <w:rsid w:val="004B786E"/>
    <w:rsid w:val="004C2FCC"/>
    <w:rsid w:val="004C3C3E"/>
    <w:rsid w:val="004D367C"/>
    <w:rsid w:val="004D37C6"/>
    <w:rsid w:val="004D6663"/>
    <w:rsid w:val="004D723A"/>
    <w:rsid w:val="004E2344"/>
    <w:rsid w:val="004F2B9D"/>
    <w:rsid w:val="004F31E6"/>
    <w:rsid w:val="004F49FA"/>
    <w:rsid w:val="004F53F4"/>
    <w:rsid w:val="004F67BD"/>
    <w:rsid w:val="004F71CF"/>
    <w:rsid w:val="0051118D"/>
    <w:rsid w:val="00511C2E"/>
    <w:rsid w:val="00515E46"/>
    <w:rsid w:val="0051631F"/>
    <w:rsid w:val="0052253F"/>
    <w:rsid w:val="00522944"/>
    <w:rsid w:val="00523EFE"/>
    <w:rsid w:val="00524ADF"/>
    <w:rsid w:val="005261B3"/>
    <w:rsid w:val="00527CB4"/>
    <w:rsid w:val="005312E0"/>
    <w:rsid w:val="00533140"/>
    <w:rsid w:val="00533F27"/>
    <w:rsid w:val="005421BF"/>
    <w:rsid w:val="005456EB"/>
    <w:rsid w:val="00553163"/>
    <w:rsid w:val="005632EA"/>
    <w:rsid w:val="00571F12"/>
    <w:rsid w:val="00574FFC"/>
    <w:rsid w:val="005A03B2"/>
    <w:rsid w:val="005A6C25"/>
    <w:rsid w:val="005B0A5B"/>
    <w:rsid w:val="005D0EBB"/>
    <w:rsid w:val="005D0F25"/>
    <w:rsid w:val="005E1792"/>
    <w:rsid w:val="005E72A9"/>
    <w:rsid w:val="005E76D6"/>
    <w:rsid w:val="005F0EC3"/>
    <w:rsid w:val="005F1F51"/>
    <w:rsid w:val="005F2BA2"/>
    <w:rsid w:val="005F367C"/>
    <w:rsid w:val="005F4470"/>
    <w:rsid w:val="005F691F"/>
    <w:rsid w:val="005F7544"/>
    <w:rsid w:val="00602524"/>
    <w:rsid w:val="0060650F"/>
    <w:rsid w:val="00606CF2"/>
    <w:rsid w:val="006118A2"/>
    <w:rsid w:val="00613D3B"/>
    <w:rsid w:val="0061777C"/>
    <w:rsid w:val="00617D27"/>
    <w:rsid w:val="006314A6"/>
    <w:rsid w:val="006316AF"/>
    <w:rsid w:val="00634CEA"/>
    <w:rsid w:val="00635A3E"/>
    <w:rsid w:val="00635F63"/>
    <w:rsid w:val="006360A4"/>
    <w:rsid w:val="00637EC6"/>
    <w:rsid w:val="006404B2"/>
    <w:rsid w:val="00641075"/>
    <w:rsid w:val="00641582"/>
    <w:rsid w:val="0064509A"/>
    <w:rsid w:val="00653EEC"/>
    <w:rsid w:val="00653F76"/>
    <w:rsid w:val="006541D2"/>
    <w:rsid w:val="0065638F"/>
    <w:rsid w:val="0068082F"/>
    <w:rsid w:val="006828DF"/>
    <w:rsid w:val="0068408F"/>
    <w:rsid w:val="0068572A"/>
    <w:rsid w:val="0069066E"/>
    <w:rsid w:val="0069140A"/>
    <w:rsid w:val="00692D07"/>
    <w:rsid w:val="00693355"/>
    <w:rsid w:val="00694238"/>
    <w:rsid w:val="0069777E"/>
    <w:rsid w:val="006A14DA"/>
    <w:rsid w:val="006B2B27"/>
    <w:rsid w:val="006B6EF6"/>
    <w:rsid w:val="006B7783"/>
    <w:rsid w:val="006C0B6C"/>
    <w:rsid w:val="006C1998"/>
    <w:rsid w:val="006C1CF5"/>
    <w:rsid w:val="006C6B06"/>
    <w:rsid w:val="006C7177"/>
    <w:rsid w:val="006D0343"/>
    <w:rsid w:val="006D03B7"/>
    <w:rsid w:val="006D0D27"/>
    <w:rsid w:val="006D4FFC"/>
    <w:rsid w:val="006E6F0A"/>
    <w:rsid w:val="006F7168"/>
    <w:rsid w:val="00707C59"/>
    <w:rsid w:val="007145DF"/>
    <w:rsid w:val="0071725E"/>
    <w:rsid w:val="00717DA2"/>
    <w:rsid w:val="0072002C"/>
    <w:rsid w:val="00720365"/>
    <w:rsid w:val="00723CCF"/>
    <w:rsid w:val="0072477C"/>
    <w:rsid w:val="00743A5B"/>
    <w:rsid w:val="00754ED5"/>
    <w:rsid w:val="00761EA2"/>
    <w:rsid w:val="007711C7"/>
    <w:rsid w:val="007715AC"/>
    <w:rsid w:val="00772EC3"/>
    <w:rsid w:val="00773B2F"/>
    <w:rsid w:val="0077798F"/>
    <w:rsid w:val="00784529"/>
    <w:rsid w:val="00784CC2"/>
    <w:rsid w:val="00785D51"/>
    <w:rsid w:val="007920D0"/>
    <w:rsid w:val="00794185"/>
    <w:rsid w:val="0079428C"/>
    <w:rsid w:val="007A3A7B"/>
    <w:rsid w:val="007A48B3"/>
    <w:rsid w:val="007A7419"/>
    <w:rsid w:val="007C03A3"/>
    <w:rsid w:val="007C31CF"/>
    <w:rsid w:val="007C50E5"/>
    <w:rsid w:val="007E6629"/>
    <w:rsid w:val="007E6AD9"/>
    <w:rsid w:val="007F0DB6"/>
    <w:rsid w:val="007F0F77"/>
    <w:rsid w:val="007F12D0"/>
    <w:rsid w:val="007F5327"/>
    <w:rsid w:val="007F601B"/>
    <w:rsid w:val="007F6B3E"/>
    <w:rsid w:val="00802BAE"/>
    <w:rsid w:val="00803876"/>
    <w:rsid w:val="00805C30"/>
    <w:rsid w:val="00813359"/>
    <w:rsid w:val="00813A32"/>
    <w:rsid w:val="00815DF6"/>
    <w:rsid w:val="00817384"/>
    <w:rsid w:val="00820351"/>
    <w:rsid w:val="00821873"/>
    <w:rsid w:val="00822688"/>
    <w:rsid w:val="008229A0"/>
    <w:rsid w:val="00825ECF"/>
    <w:rsid w:val="00832941"/>
    <w:rsid w:val="00832A4E"/>
    <w:rsid w:val="00832AA8"/>
    <w:rsid w:val="00834DD3"/>
    <w:rsid w:val="00850C3E"/>
    <w:rsid w:val="00855426"/>
    <w:rsid w:val="00855449"/>
    <w:rsid w:val="00862E18"/>
    <w:rsid w:val="00867BCB"/>
    <w:rsid w:val="008704A2"/>
    <w:rsid w:val="00883F9E"/>
    <w:rsid w:val="00884DAA"/>
    <w:rsid w:val="00885152"/>
    <w:rsid w:val="00892EE3"/>
    <w:rsid w:val="00894CB1"/>
    <w:rsid w:val="008957CE"/>
    <w:rsid w:val="00896A84"/>
    <w:rsid w:val="00897032"/>
    <w:rsid w:val="008A1F0C"/>
    <w:rsid w:val="008A31E2"/>
    <w:rsid w:val="008D56F2"/>
    <w:rsid w:val="008D7C0C"/>
    <w:rsid w:val="008E153A"/>
    <w:rsid w:val="008F304D"/>
    <w:rsid w:val="008F338A"/>
    <w:rsid w:val="008F7C63"/>
    <w:rsid w:val="009000FF"/>
    <w:rsid w:val="009044B6"/>
    <w:rsid w:val="00906E19"/>
    <w:rsid w:val="00913FD2"/>
    <w:rsid w:val="009342AB"/>
    <w:rsid w:val="009347B2"/>
    <w:rsid w:val="00935CBF"/>
    <w:rsid w:val="00936290"/>
    <w:rsid w:val="00941C9E"/>
    <w:rsid w:val="00952C8B"/>
    <w:rsid w:val="009534D4"/>
    <w:rsid w:val="00961725"/>
    <w:rsid w:val="00973928"/>
    <w:rsid w:val="00974E24"/>
    <w:rsid w:val="00984974"/>
    <w:rsid w:val="00993A96"/>
    <w:rsid w:val="00994AA3"/>
    <w:rsid w:val="009B46BE"/>
    <w:rsid w:val="009C399C"/>
    <w:rsid w:val="009D1813"/>
    <w:rsid w:val="009E3F3E"/>
    <w:rsid w:val="009E515C"/>
    <w:rsid w:val="009F2E88"/>
    <w:rsid w:val="009F4166"/>
    <w:rsid w:val="009F5E88"/>
    <w:rsid w:val="009F6AD0"/>
    <w:rsid w:val="00A0128C"/>
    <w:rsid w:val="00A03D43"/>
    <w:rsid w:val="00A04D24"/>
    <w:rsid w:val="00A13124"/>
    <w:rsid w:val="00A16939"/>
    <w:rsid w:val="00A224BA"/>
    <w:rsid w:val="00A25D00"/>
    <w:rsid w:val="00A31F9B"/>
    <w:rsid w:val="00A35219"/>
    <w:rsid w:val="00A374FC"/>
    <w:rsid w:val="00A40356"/>
    <w:rsid w:val="00A40411"/>
    <w:rsid w:val="00A40F16"/>
    <w:rsid w:val="00A426EB"/>
    <w:rsid w:val="00A463B4"/>
    <w:rsid w:val="00A53E00"/>
    <w:rsid w:val="00A5544D"/>
    <w:rsid w:val="00A56212"/>
    <w:rsid w:val="00A565B9"/>
    <w:rsid w:val="00A6042A"/>
    <w:rsid w:val="00A61C7D"/>
    <w:rsid w:val="00A620A0"/>
    <w:rsid w:val="00A64912"/>
    <w:rsid w:val="00A65541"/>
    <w:rsid w:val="00A66326"/>
    <w:rsid w:val="00A70C97"/>
    <w:rsid w:val="00A722F1"/>
    <w:rsid w:val="00A75CBE"/>
    <w:rsid w:val="00A76DA2"/>
    <w:rsid w:val="00A8102F"/>
    <w:rsid w:val="00A81B5D"/>
    <w:rsid w:val="00A844F3"/>
    <w:rsid w:val="00A90736"/>
    <w:rsid w:val="00A90DE7"/>
    <w:rsid w:val="00AA1ED1"/>
    <w:rsid w:val="00AC1218"/>
    <w:rsid w:val="00AC653F"/>
    <w:rsid w:val="00AC657A"/>
    <w:rsid w:val="00AC69D5"/>
    <w:rsid w:val="00AD0BE0"/>
    <w:rsid w:val="00AD3779"/>
    <w:rsid w:val="00AD514F"/>
    <w:rsid w:val="00AD5863"/>
    <w:rsid w:val="00AE2838"/>
    <w:rsid w:val="00B00A83"/>
    <w:rsid w:val="00B04E1F"/>
    <w:rsid w:val="00B07579"/>
    <w:rsid w:val="00B0763C"/>
    <w:rsid w:val="00B1437B"/>
    <w:rsid w:val="00B143D3"/>
    <w:rsid w:val="00B14A7C"/>
    <w:rsid w:val="00B1689C"/>
    <w:rsid w:val="00B23DEF"/>
    <w:rsid w:val="00B247FA"/>
    <w:rsid w:val="00B24C8A"/>
    <w:rsid w:val="00B25B5C"/>
    <w:rsid w:val="00B31EB0"/>
    <w:rsid w:val="00B41472"/>
    <w:rsid w:val="00B42F4C"/>
    <w:rsid w:val="00B445FC"/>
    <w:rsid w:val="00B500AE"/>
    <w:rsid w:val="00B53367"/>
    <w:rsid w:val="00B54882"/>
    <w:rsid w:val="00B56E69"/>
    <w:rsid w:val="00B6417F"/>
    <w:rsid w:val="00B7008A"/>
    <w:rsid w:val="00B849D7"/>
    <w:rsid w:val="00B8511A"/>
    <w:rsid w:val="00B92363"/>
    <w:rsid w:val="00B93AE4"/>
    <w:rsid w:val="00B93C1C"/>
    <w:rsid w:val="00B95DD4"/>
    <w:rsid w:val="00BA0B2F"/>
    <w:rsid w:val="00BA5576"/>
    <w:rsid w:val="00BB08D9"/>
    <w:rsid w:val="00BB526F"/>
    <w:rsid w:val="00BB71A2"/>
    <w:rsid w:val="00BE139B"/>
    <w:rsid w:val="00BF52E9"/>
    <w:rsid w:val="00BF5681"/>
    <w:rsid w:val="00C149BC"/>
    <w:rsid w:val="00C1576D"/>
    <w:rsid w:val="00C267C4"/>
    <w:rsid w:val="00C27B14"/>
    <w:rsid w:val="00C31BB4"/>
    <w:rsid w:val="00C34980"/>
    <w:rsid w:val="00C35846"/>
    <w:rsid w:val="00C46818"/>
    <w:rsid w:val="00C55858"/>
    <w:rsid w:val="00C57DE5"/>
    <w:rsid w:val="00C64F8A"/>
    <w:rsid w:val="00C6632B"/>
    <w:rsid w:val="00C678A0"/>
    <w:rsid w:val="00C73F19"/>
    <w:rsid w:val="00C835CA"/>
    <w:rsid w:val="00C86DB2"/>
    <w:rsid w:val="00C92304"/>
    <w:rsid w:val="00C9419D"/>
    <w:rsid w:val="00CA27EE"/>
    <w:rsid w:val="00CA7DE5"/>
    <w:rsid w:val="00CB34B9"/>
    <w:rsid w:val="00CB35FA"/>
    <w:rsid w:val="00CB4C34"/>
    <w:rsid w:val="00CC14A1"/>
    <w:rsid w:val="00CC21DB"/>
    <w:rsid w:val="00CC2D05"/>
    <w:rsid w:val="00CC7CD3"/>
    <w:rsid w:val="00CD37F8"/>
    <w:rsid w:val="00CD5B8A"/>
    <w:rsid w:val="00CD76D0"/>
    <w:rsid w:val="00CE18FE"/>
    <w:rsid w:val="00CE1CD3"/>
    <w:rsid w:val="00CF3EA8"/>
    <w:rsid w:val="00D01D81"/>
    <w:rsid w:val="00D05642"/>
    <w:rsid w:val="00D07105"/>
    <w:rsid w:val="00D11163"/>
    <w:rsid w:val="00D1321B"/>
    <w:rsid w:val="00D21683"/>
    <w:rsid w:val="00D22355"/>
    <w:rsid w:val="00D22E70"/>
    <w:rsid w:val="00D23826"/>
    <w:rsid w:val="00D247DE"/>
    <w:rsid w:val="00D2484D"/>
    <w:rsid w:val="00D275E3"/>
    <w:rsid w:val="00D27A80"/>
    <w:rsid w:val="00D377FB"/>
    <w:rsid w:val="00D429BC"/>
    <w:rsid w:val="00D45AA4"/>
    <w:rsid w:val="00D46587"/>
    <w:rsid w:val="00D51E90"/>
    <w:rsid w:val="00D52267"/>
    <w:rsid w:val="00D6400C"/>
    <w:rsid w:val="00D64462"/>
    <w:rsid w:val="00D65635"/>
    <w:rsid w:val="00D77F8C"/>
    <w:rsid w:val="00D822EF"/>
    <w:rsid w:val="00D83F24"/>
    <w:rsid w:val="00D853C6"/>
    <w:rsid w:val="00D90C08"/>
    <w:rsid w:val="00D92B73"/>
    <w:rsid w:val="00DA4100"/>
    <w:rsid w:val="00DA6E8A"/>
    <w:rsid w:val="00DB1DDB"/>
    <w:rsid w:val="00DB235D"/>
    <w:rsid w:val="00DB2730"/>
    <w:rsid w:val="00DB3986"/>
    <w:rsid w:val="00DB7C67"/>
    <w:rsid w:val="00DC47EB"/>
    <w:rsid w:val="00DC5009"/>
    <w:rsid w:val="00DC5480"/>
    <w:rsid w:val="00DC5C2F"/>
    <w:rsid w:val="00DD29F9"/>
    <w:rsid w:val="00DD4828"/>
    <w:rsid w:val="00DF2A53"/>
    <w:rsid w:val="00DF5487"/>
    <w:rsid w:val="00DF552C"/>
    <w:rsid w:val="00E12ABB"/>
    <w:rsid w:val="00E16D64"/>
    <w:rsid w:val="00E21D9D"/>
    <w:rsid w:val="00E2252A"/>
    <w:rsid w:val="00E234DD"/>
    <w:rsid w:val="00E25E5D"/>
    <w:rsid w:val="00E27A3E"/>
    <w:rsid w:val="00E27A7F"/>
    <w:rsid w:val="00E316BE"/>
    <w:rsid w:val="00E34DF6"/>
    <w:rsid w:val="00E35EDC"/>
    <w:rsid w:val="00E36400"/>
    <w:rsid w:val="00E40CDF"/>
    <w:rsid w:val="00E428EE"/>
    <w:rsid w:val="00E45F9E"/>
    <w:rsid w:val="00E47355"/>
    <w:rsid w:val="00E50092"/>
    <w:rsid w:val="00E62C3E"/>
    <w:rsid w:val="00E66903"/>
    <w:rsid w:val="00E66AB9"/>
    <w:rsid w:val="00E670F1"/>
    <w:rsid w:val="00E813E7"/>
    <w:rsid w:val="00E81A10"/>
    <w:rsid w:val="00E82933"/>
    <w:rsid w:val="00E91B84"/>
    <w:rsid w:val="00E938AF"/>
    <w:rsid w:val="00EA66C1"/>
    <w:rsid w:val="00EB383F"/>
    <w:rsid w:val="00EB3D27"/>
    <w:rsid w:val="00EB7CD5"/>
    <w:rsid w:val="00EC7DE0"/>
    <w:rsid w:val="00ED4A1C"/>
    <w:rsid w:val="00ED5477"/>
    <w:rsid w:val="00ED59D4"/>
    <w:rsid w:val="00ED5DA0"/>
    <w:rsid w:val="00ED7C2B"/>
    <w:rsid w:val="00EE164B"/>
    <w:rsid w:val="00EE1A7C"/>
    <w:rsid w:val="00EF25BB"/>
    <w:rsid w:val="00EF2931"/>
    <w:rsid w:val="00EF2A97"/>
    <w:rsid w:val="00EF43D6"/>
    <w:rsid w:val="00EF4709"/>
    <w:rsid w:val="00EF65AD"/>
    <w:rsid w:val="00F019C5"/>
    <w:rsid w:val="00F07FE9"/>
    <w:rsid w:val="00F10A9B"/>
    <w:rsid w:val="00F20AE7"/>
    <w:rsid w:val="00F215CF"/>
    <w:rsid w:val="00F24172"/>
    <w:rsid w:val="00F25485"/>
    <w:rsid w:val="00F270B9"/>
    <w:rsid w:val="00F323D2"/>
    <w:rsid w:val="00F44928"/>
    <w:rsid w:val="00F52AF6"/>
    <w:rsid w:val="00F62EAF"/>
    <w:rsid w:val="00F63371"/>
    <w:rsid w:val="00F65F3F"/>
    <w:rsid w:val="00F75CAD"/>
    <w:rsid w:val="00F76E47"/>
    <w:rsid w:val="00F77EEE"/>
    <w:rsid w:val="00F801E9"/>
    <w:rsid w:val="00F80A7E"/>
    <w:rsid w:val="00F8174E"/>
    <w:rsid w:val="00F91EF3"/>
    <w:rsid w:val="00F953DD"/>
    <w:rsid w:val="00FB019C"/>
    <w:rsid w:val="00FB13F2"/>
    <w:rsid w:val="00FC22C2"/>
    <w:rsid w:val="00FC357E"/>
    <w:rsid w:val="00FD69A8"/>
    <w:rsid w:val="00FE00B8"/>
    <w:rsid w:val="00FE1A4C"/>
    <w:rsid w:val="00FE3393"/>
    <w:rsid w:val="00FE344E"/>
    <w:rsid w:val="00FE56B6"/>
    <w:rsid w:val="00FF01A5"/>
    <w:rsid w:val="00FF37DE"/>
    <w:rsid w:val="00FF4102"/>
    <w:rsid w:val="00FF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47"/>
  </w:style>
  <w:style w:type="paragraph" w:styleId="2">
    <w:name w:val="heading 2"/>
    <w:basedOn w:val="a"/>
    <w:next w:val="a"/>
    <w:link w:val="20"/>
    <w:uiPriority w:val="9"/>
    <w:qFormat/>
    <w:rsid w:val="00883F9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27B1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32"/>
      <w:szCs w:val="24"/>
      <w:lang w:val="kk-KZ"/>
    </w:rPr>
  </w:style>
  <w:style w:type="character" w:customStyle="1" w:styleId="a5">
    <w:name w:val="Основной текст с отступом Знак"/>
    <w:basedOn w:val="a0"/>
    <w:link w:val="a4"/>
    <w:rsid w:val="00C27B14"/>
    <w:rPr>
      <w:rFonts w:ascii="Times New Roman" w:eastAsia="Times New Roman" w:hAnsi="Times New Roman" w:cs="Times New Roman"/>
      <w:sz w:val="32"/>
      <w:szCs w:val="24"/>
      <w:lang w:val="kk-KZ"/>
    </w:rPr>
  </w:style>
  <w:style w:type="paragraph" w:styleId="a6">
    <w:name w:val="No Spacing"/>
    <w:uiPriority w:val="1"/>
    <w:qFormat/>
    <w:rsid w:val="00C27B1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83F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7">
    <w:name w:val="Hyperlink"/>
    <w:basedOn w:val="a0"/>
    <w:semiHidden/>
    <w:unhideWhenUsed/>
    <w:rsid w:val="00883F9E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sid w:val="00883F9E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table" w:styleId="a8">
    <w:name w:val="Table Grid"/>
    <w:basedOn w:val="a1"/>
    <w:rsid w:val="00883F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next w:val="2"/>
    <w:autoRedefine/>
    <w:rsid w:val="00883F9E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s0">
    <w:name w:val="s0"/>
    <w:basedOn w:val="a0"/>
    <w:rsid w:val="00F633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a">
    <w:name w:val="Body Text"/>
    <w:basedOn w:val="a"/>
    <w:link w:val="ab"/>
    <w:uiPriority w:val="99"/>
    <w:semiHidden/>
    <w:unhideWhenUsed/>
    <w:rsid w:val="00062A02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062A02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62A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A02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E6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B482-387F-4249-B986-29C0A218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4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zakup-Zhanara</cp:lastModifiedBy>
  <cp:revision>686</cp:revision>
  <cp:lastPrinted>2012-03-26T02:38:00Z</cp:lastPrinted>
  <dcterms:created xsi:type="dcterms:W3CDTF">2010-02-15T03:21:00Z</dcterms:created>
  <dcterms:modified xsi:type="dcterms:W3CDTF">2012-03-26T02:38:00Z</dcterms:modified>
</cp:coreProperties>
</file>