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DF" w:rsidRDefault="004E34DF" w:rsidP="00834DA9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Методическая разработка классного часа "Здесь  Родины моей начало"</w:t>
      </w:r>
    </w:p>
    <w:p w:rsidR="00CB39BB" w:rsidRPr="00CB39BB" w:rsidRDefault="00CB39BB" w:rsidP="00834DA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B39BB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Подготовила учитель </w:t>
      </w:r>
      <w:proofErr w:type="spellStart"/>
      <w:r w:rsidRPr="00CB39BB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нач</w:t>
      </w:r>
      <w:proofErr w:type="gramStart"/>
      <w:r w:rsidRPr="00CB39BB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.к</w:t>
      </w:r>
      <w:proofErr w:type="gramEnd"/>
      <w:r w:rsidRPr="00CB39BB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лассов</w:t>
      </w:r>
      <w:proofErr w:type="spellEnd"/>
      <w:r w:rsidRPr="00CB39BB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Е.А.Белкина</w:t>
      </w:r>
    </w:p>
    <w:p w:rsidR="004E34DF" w:rsidRPr="004E34DF" w:rsidRDefault="004E34DF" w:rsidP="004E34D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4E34DF" w:rsidRPr="004E34DF" w:rsidRDefault="004E34DF" w:rsidP="00932D5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Цели:</w:t>
      </w:r>
      <w:r w:rsidR="00932D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Расширение и углубление знаний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учащихся об истории родного города.</w:t>
      </w:r>
    </w:p>
    <w:p w:rsidR="004E34DF" w:rsidRPr="004E34DF" w:rsidRDefault="004E34DF" w:rsidP="00932D5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Задачи:</w:t>
      </w:r>
      <w:r w:rsidR="00932D53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Научить ребят видеть и ощущ</w:t>
      </w:r>
      <w:r w:rsid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ать красоту родного края.</w:t>
      </w:r>
      <w:r w:rsid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Формировать потребность в сохранении исторических и культ</w:t>
      </w:r>
      <w:r w:rsid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урных памятников родной земли.</w:t>
      </w:r>
      <w:r w:rsidR="00932D53" w:rsidRP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932D53"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Воспитание чувства любви и гордости за свою малую Родину.</w:t>
      </w:r>
    </w:p>
    <w:p w:rsidR="004E34DF" w:rsidRPr="004E34DF" w:rsidRDefault="004E34DF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Форма проведения: 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 общения.</w:t>
      </w:r>
    </w:p>
    <w:p w:rsidR="004E34DF" w:rsidRPr="004E34DF" w:rsidRDefault="004E34DF" w:rsidP="004E34D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Ход занятия</w:t>
      </w:r>
    </w:p>
    <w:p w:rsidR="004E34DF" w:rsidRPr="004E34DF" w:rsidRDefault="004E34DF" w:rsidP="004E34D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Эпиграф:</w:t>
      </w:r>
    </w:p>
    <w:p w:rsidR="004E34DF" w:rsidRPr="004E34DF" w:rsidRDefault="004E34DF" w:rsidP="004E34D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“Для Казахстана  наш город – частица,</w:t>
      </w:r>
      <w:r w:rsidRPr="004E34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br/>
        <w:t>А для нас он – родительский дом.</w:t>
      </w:r>
      <w:r w:rsidRPr="004E34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br/>
        <w:t>И мы рады, что можем гордиться</w:t>
      </w:r>
      <w:r w:rsidRPr="004E34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br/>
        <w:t>Малой Родиной, где мы живем”.</w:t>
      </w:r>
    </w:p>
    <w:p w:rsidR="004E34DF" w:rsidRPr="004E34DF" w:rsidRDefault="004E34DF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I. Вступление.</w:t>
      </w:r>
    </w:p>
    <w:p w:rsidR="004E34DF" w:rsidRDefault="004E34DF" w:rsidP="004E34D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E34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Учитель: 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Дорогие ребята! Вы родились в стране, которая называется Республика</w:t>
      </w:r>
      <w:r w:rsid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Казахстан. Вы – </w:t>
      </w:r>
      <w:proofErr w:type="spellStart"/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казахстанцы</w:t>
      </w:r>
      <w:proofErr w:type="spellEnd"/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! Казахстан –</w:t>
      </w:r>
      <w:r w:rsidR="00932D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огромная страна. Есть здесь и 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высокие горы, и полноводные реки, и  глубокие озера, густые леса и бескрайние степи. Есть и маленькие речушки, светлые березовые рощи, солнечные полянки, болота и поля. Мы гордимся нашей великой Родиной, ее природой, ее талантливыми людьми.</w:t>
      </w:r>
    </w:p>
    <w:p w:rsidR="00ED17C1" w:rsidRPr="004E34DF" w:rsidRDefault="00ED17C1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II.  М</w:t>
      </w: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оя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малая родина</w:t>
      </w: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</w:t>
      </w:r>
    </w:p>
    <w:p w:rsidR="004E34DF" w:rsidRPr="004E34DF" w:rsidRDefault="009E3631" w:rsidP="00063275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Карагандин</w:t>
      </w:r>
      <w:r w:rsidR="004E34DF"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ская область крупный индустриальный центр Казахстана, представляющий собой многоотраслевой промышленный комплекс, ориентированный на производство электрической и топливной энергии, машиностроения, пищевой промышленности, строительных материалов.</w:t>
      </w:r>
    </w:p>
    <w:p w:rsidR="00932D53" w:rsidRDefault="004E34DF" w:rsidP="004E34D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Центр области</w:t>
      </w:r>
      <w:r w:rsidR="00ED17C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</w:t>
      </w:r>
      <w:r w:rsidR="00ED17C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город</w:t>
      </w:r>
      <w:r w:rsidR="0006327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Караганда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один из старейших и красивейших городов Республики</w:t>
      </w:r>
      <w:r w:rsidR="0006327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Воспетый поэтами, он восхищает своих гостей широкими проспектами, тенистыми парками и аллеями, цветниками и фонтанами, здесь чисто и уютно в любое время года.</w:t>
      </w:r>
    </w:p>
    <w:p w:rsidR="00932D53" w:rsidRPr="004E34DF" w:rsidRDefault="00ED17C1" w:rsidP="00932D53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r w:rsidR="00932D53"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каждого из нас есть своя малая Родина – тот уголок, где вы родились, где живут ваши родители и друзья, где находится ваш родной дом. Для кого-то малая Родина – родной город. Для кого-то – городская улица или уютный дворик с качелями.</w:t>
      </w:r>
    </w:p>
    <w:p w:rsidR="00932D53" w:rsidRPr="004E34DF" w:rsidRDefault="00932D53" w:rsidP="00932D53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Словом, малая Родина у каждого своя!</w:t>
      </w:r>
    </w:p>
    <w:p w:rsidR="00932D53" w:rsidRPr="004E34DF" w:rsidRDefault="00932D53" w:rsidP="00932D5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Ученик читает стихотворение “Малая Родина”</w:t>
      </w:r>
    </w:p>
    <w:p w:rsidR="00932D53" w:rsidRPr="004E34DF" w:rsidRDefault="00932D53" w:rsidP="00932D5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Малая Родина –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Островок земли.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Под окном смородина,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Вишни расцвели.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Яблоня кудрявая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А под ней скамья –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Ласковая малая</w:t>
      </w: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Родина моя!</w:t>
      </w:r>
    </w:p>
    <w:p w:rsidR="004E34DF" w:rsidRPr="004E34DF" w:rsidRDefault="004E34DF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4918" w:type="pct"/>
        <w:tblCellSpacing w:w="0" w:type="dxa"/>
        <w:shd w:val="clear" w:color="auto" w:fill="F9F9F9"/>
        <w:tblCellMar>
          <w:left w:w="0" w:type="dxa"/>
          <w:bottom w:w="339" w:type="dxa"/>
          <w:right w:w="0" w:type="dxa"/>
        </w:tblCellMar>
        <w:tblLook w:val="04A0"/>
      </w:tblPr>
      <w:tblGrid>
        <w:gridCol w:w="9202"/>
      </w:tblGrid>
      <w:tr w:rsidR="009E3631" w:rsidRPr="00ED17C1" w:rsidTr="000637D6">
        <w:trPr>
          <w:trHeight w:val="167"/>
          <w:tblCellSpacing w:w="0" w:type="dxa"/>
        </w:trPr>
        <w:tc>
          <w:tcPr>
            <w:tcW w:w="0" w:type="auto"/>
            <w:shd w:val="clear" w:color="auto" w:fill="F9F9F9"/>
            <w:tcMar>
              <w:top w:w="0" w:type="dxa"/>
              <w:left w:w="0" w:type="dxa"/>
              <w:bottom w:w="169" w:type="dxa"/>
              <w:right w:w="0" w:type="dxa"/>
            </w:tcMar>
            <w:vAlign w:val="center"/>
            <w:hideMark/>
          </w:tcPr>
          <w:p w:rsidR="00ED17C1" w:rsidRDefault="009E3631" w:rsidP="00ED17C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Сегодняшний классный час мы посвятим нашему городу, т.к. 10 февраля 1934 года Караганда получила статус города.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Наша Родина богата. Недаром ее называют кладовой. Каких только сокровищ здесь нет. Вот, например, каменный уголь, который идет на 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отопление жилых помещений, используется как топливо на фабриках, заводах, железных дорогах.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Из каменноугольной смолы получают краски, лекарства, пластмассы и много других полезных веществ. 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А знаете ли вы, как был открыт уголь в нашей местности?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Случилось это давно. Один молодой пастух, чтобы согреться, разжег костер. Но </w:t>
            </w:r>
            <w:r w:rsidR="00834DA9" w:rsidRPr="00ED17C1">
              <w:rPr>
                <w:rFonts w:ascii="Times New Roman" w:hAnsi="Times New Roman" w:cs="Times New Roman"/>
                <w:sz w:val="28"/>
                <w:szCs w:val="28"/>
              </w:rPr>
              <w:t>ветер,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раздувая его, раскидывал ветки, которые уже лизали языки пламени. </w:t>
            </w:r>
            <w:r w:rsidR="00063275" w:rsidRPr="00ED17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063275" w:rsidRPr="00ED17C1">
              <w:rPr>
                <w:rFonts w:ascii="Times New Roman" w:hAnsi="Times New Roman" w:cs="Times New Roman"/>
                <w:sz w:val="28"/>
                <w:szCs w:val="28"/>
              </w:rPr>
              <w:t>Апа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набрал черных камней и набросал их в пламя, чтобы ветки не разлетелись, а сам побежал к стаду.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Когда он вернулся, то застыл от изумлен6ия: черные камни горели тихо, ровно, распространяя приятное тепло.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«Горящие камни», черные камни – запел 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Апак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, выражая свою радость. Теперь он расскажет об этом всем, и бедняки больше не будут мерзнуть зимой в своих землянках, они наберут себе горящих камней. Вот это – то свойство (горючесть) и использует человек.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Но каменный уголь залегает глубоко в земле. Для того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чтобы достать его строят шахты.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Современная шахта – этот настоящий завод с огромным хозяйством сложных машин, которыми управляют люди – шахтеры. Так в центре Казахстана появился огромный, со временем разросшийся город Караганда.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Слава о нем разлетелась далеко за пределами нашей страны.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называется наш город?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- А почему он так называется?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Существует две теории относительно происхождения названия «Караганда». Первая из них наиболее распространена, ее создатели считают, что название города происходит от слова «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караган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Караган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– это низкорослое кустарниковое растение с желтыми цветами, желтая акация. В окрестностях города оно особенно широко встречается. Последователи второй теории ссылаются на местную легенду, которая гласит, что Караганда (а точнее 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кара+кан+ды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) с казахского переводится как «черная кровь» («кара» - «густой», «черный», «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кан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» - «кровь»). Дело в том, что когда в этой местности были обнаружены пласты залежей каменного угля, они на первый взгляд показались местным жителям ничем иным как запекшейся кровью. Поэтому они, возможно, и решили назвать этот регион местом, где имеется густая, запекшаяся кровь.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Наш город растет и меняется постоянно. За последние несколько лет появилось очень много новых современны зданий. 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Какие новые здания были построены недавно?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Давайте посмотрим несколько слайдов, которые 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покажут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как из</w:t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t>менялся наш город со временем.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В Караганде жили,</w:t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t xml:space="preserve"> учились и работали: </w:t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34DA9">
              <w:rPr>
                <w:rFonts w:ascii="Times New Roman" w:hAnsi="Times New Roman" w:cs="Times New Roman"/>
                <w:sz w:val="28"/>
                <w:szCs w:val="28"/>
              </w:rPr>
              <w:t>Аубакиров</w:t>
            </w:r>
            <w:proofErr w:type="spellEnd"/>
            <w:r w:rsidR="00834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Тохтар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Онгарбаевич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— первый космонавт Казахстана. Окончил Карагандинский учебный авиационный центр.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Назарбаев 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Нурсултан </w:t>
            </w:r>
            <w:proofErr w:type="spell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Абишевич</w:t>
            </w:r>
            <w:proofErr w:type="spell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— президент Республики Казахстан. В 1977—1984 годах работал секретарём, вторым секретарём Карагандинского обкома КПСС. </w:t>
            </w:r>
          </w:p>
          <w:p w:rsidR="00ED17C1" w:rsidRPr="004E34DF" w:rsidRDefault="00ED17C1" w:rsidP="00ED17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III.  Чтение стихотворений учащимися.</w:t>
            </w:r>
          </w:p>
          <w:p w:rsidR="00D31BBD" w:rsidRDefault="009E3631" w:rsidP="00ED17C1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Поэты посвящают свои стихотворения нашему городу. </w:t>
            </w:r>
          </w:p>
          <w:p w:rsidR="00D31BBD" w:rsidRDefault="009E3631" w:rsidP="00ED17C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7C1">
              <w:rPr>
                <w:rFonts w:ascii="Times New Roman" w:hAnsi="Times New Roman" w:cs="Times New Roman"/>
                <w:i/>
                <w:sz w:val="28"/>
                <w:szCs w:val="28"/>
              </w:rPr>
              <w:t>Доскет</w:t>
            </w:r>
            <w:proofErr w:type="spellEnd"/>
            <w:r w:rsidRPr="00ED17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Алимбаев. </w:t>
            </w:r>
            <w:r w:rsidRPr="00ED17C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На город мой прекрасный посмотри,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Он весь залит сиянием зари.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На улицах высокие дворцы,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Каких не видели ни деды, ни отцы.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Теперь ликуют села, города,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Цвети, жемчужина Караганда!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4DA9">
              <w:rPr>
                <w:rFonts w:ascii="Times New Roman" w:hAnsi="Times New Roman" w:cs="Times New Roman"/>
                <w:i/>
                <w:sz w:val="28"/>
                <w:szCs w:val="28"/>
              </w:rPr>
              <w:t>Степан Бугорков. </w:t>
            </w:r>
            <w:r w:rsidRPr="00834DA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Я люблю свой город в дымке синей,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Стройных зданий строгие ряды.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На ветвях февральских легкий иней,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Лед катка прозрачнее слюды.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Зелень скверов позднею весною,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Птичий свист у дальнего пруда,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От закатов небо рас</w:t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t>писное</w:t>
            </w:r>
            <w:proofErr w:type="gramStart"/>
            <w:r w:rsidR="00834D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4DA9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="00834DA9">
              <w:rPr>
                <w:rFonts w:ascii="Times New Roman" w:hAnsi="Times New Roman" w:cs="Times New Roman"/>
                <w:sz w:val="28"/>
                <w:szCs w:val="28"/>
              </w:rPr>
              <w:t xml:space="preserve"> непостоянное всегда. </w:t>
            </w:r>
          </w:p>
          <w:p w:rsidR="009E3631" w:rsidRPr="00ED17C1" w:rsidRDefault="009E3631" w:rsidP="00ED17C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31BBD">
              <w:rPr>
                <w:rFonts w:ascii="Times New Roman" w:hAnsi="Times New Roman" w:cs="Times New Roman"/>
                <w:i/>
                <w:sz w:val="28"/>
                <w:szCs w:val="28"/>
              </w:rPr>
              <w:t>Георгий Можайский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…И пусть пока трещат еще морозы,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Пусть тяжело бывает иногда-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Я верю – распускаться алым розам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твоих садах, моя Караганда.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Отсюда подниматься звездолетам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снова возвращаться им сюда.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Здесь труд людей, суровый и почетный!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А сколько их в тебе Караганда!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Спокойные уверенные лица.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Из тысячи узнают их всегда!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в их труде – и </w:t>
            </w:r>
            <w:proofErr w:type="gramStart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>моего</w:t>
            </w:r>
            <w:proofErr w:type="gramEnd"/>
            <w:r w:rsidRPr="00ED17C1">
              <w:rPr>
                <w:rFonts w:ascii="Times New Roman" w:hAnsi="Times New Roman" w:cs="Times New Roman"/>
                <w:sz w:val="28"/>
                <w:szCs w:val="28"/>
              </w:rPr>
              <w:t xml:space="preserve"> частица, </w:t>
            </w:r>
            <w:r w:rsidRPr="00ED17C1">
              <w:rPr>
                <w:rFonts w:ascii="Times New Roman" w:hAnsi="Times New Roman" w:cs="Times New Roman"/>
                <w:sz w:val="28"/>
                <w:szCs w:val="28"/>
              </w:rPr>
              <w:br/>
              <w:t>А общий труд наш – ты, Караганда. </w:t>
            </w:r>
          </w:p>
        </w:tc>
      </w:tr>
    </w:tbl>
    <w:p w:rsidR="004E34DF" w:rsidRPr="004E34DF" w:rsidRDefault="000637D6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I</w:t>
      </w:r>
      <w:r w:rsidRPr="004E34D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V. Заключение.</w:t>
      </w:r>
    </w:p>
    <w:p w:rsidR="004E34DF" w:rsidRPr="004E34DF" w:rsidRDefault="00CB39BB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</w:t>
      </w:r>
      <w:r w:rsidR="004E34DF"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Спасибо всем  кто принял участие  в классном часе.</w:t>
      </w:r>
    </w:p>
    <w:p w:rsidR="004E34DF" w:rsidRDefault="004E34DF" w:rsidP="004E34D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4E34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Недаром говорят: “Где родился, там и пригодился”. Это о привязанности человека к месту, где он родился, где рос, где приобретал друзей; о привязанности к своей работе, к людям с их обычаями и традициями. У каждого из вас своя дорога в жизни, свой путь, но пусть в сердце каждого из вас живет любовь к родной земле, родному краю, к родному городу и улице, на которой вы жили, ЛЮБОВЬ К МАЛОЙ РОДИНЕ.</w:t>
      </w:r>
    </w:p>
    <w:p w:rsidR="00E20E58" w:rsidRDefault="00E20E58" w:rsidP="004E34DF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20E58" w:rsidRPr="004E34DF" w:rsidRDefault="00E20E58" w:rsidP="004E34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Звучит песня о Караганде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</w:t>
      </w:r>
      <w:r w:rsidR="00CB39B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Сопровождение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видео)</w:t>
      </w:r>
    </w:p>
    <w:sectPr w:rsidR="00E20E58" w:rsidRPr="004E34DF" w:rsidSect="00B7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1DA"/>
    <w:multiLevelType w:val="multilevel"/>
    <w:tmpl w:val="E5B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97C15"/>
    <w:multiLevelType w:val="multilevel"/>
    <w:tmpl w:val="F148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F2D53"/>
    <w:multiLevelType w:val="multilevel"/>
    <w:tmpl w:val="EC04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D78B0"/>
    <w:multiLevelType w:val="multilevel"/>
    <w:tmpl w:val="8EA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B389F"/>
    <w:multiLevelType w:val="multilevel"/>
    <w:tmpl w:val="EDB2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600E0"/>
    <w:multiLevelType w:val="hybridMultilevel"/>
    <w:tmpl w:val="864E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055E8"/>
    <w:multiLevelType w:val="multilevel"/>
    <w:tmpl w:val="168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B1F7C"/>
    <w:multiLevelType w:val="multilevel"/>
    <w:tmpl w:val="417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B234E"/>
    <w:multiLevelType w:val="multilevel"/>
    <w:tmpl w:val="2696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5309B"/>
    <w:rsid w:val="00063275"/>
    <w:rsid w:val="000637D6"/>
    <w:rsid w:val="0015309B"/>
    <w:rsid w:val="00321885"/>
    <w:rsid w:val="004E34DF"/>
    <w:rsid w:val="005868CA"/>
    <w:rsid w:val="00834DA9"/>
    <w:rsid w:val="00932D53"/>
    <w:rsid w:val="009E3631"/>
    <w:rsid w:val="00A63F91"/>
    <w:rsid w:val="00B7778B"/>
    <w:rsid w:val="00CB39BB"/>
    <w:rsid w:val="00D31BBD"/>
    <w:rsid w:val="00E20E58"/>
    <w:rsid w:val="00ED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0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5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34DF"/>
    <w:rPr>
      <w:b/>
      <w:bCs/>
    </w:rPr>
  </w:style>
  <w:style w:type="character" w:styleId="a7">
    <w:name w:val="Hyperlink"/>
    <w:basedOn w:val="a0"/>
    <w:uiPriority w:val="99"/>
    <w:semiHidden/>
    <w:unhideWhenUsed/>
    <w:rsid w:val="004E34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34DF"/>
  </w:style>
  <w:style w:type="character" w:styleId="a8">
    <w:name w:val="Emphasis"/>
    <w:basedOn w:val="a0"/>
    <w:uiPriority w:val="20"/>
    <w:qFormat/>
    <w:rsid w:val="004E34DF"/>
    <w:rPr>
      <w:i/>
      <w:iCs/>
    </w:rPr>
  </w:style>
  <w:style w:type="paragraph" w:styleId="a9">
    <w:name w:val="List Paragraph"/>
    <w:basedOn w:val="a"/>
    <w:uiPriority w:val="34"/>
    <w:qFormat/>
    <w:rsid w:val="009E3631"/>
    <w:pPr>
      <w:ind w:left="720"/>
      <w:contextualSpacing/>
    </w:pPr>
  </w:style>
  <w:style w:type="paragraph" w:styleId="aa">
    <w:name w:val="No Spacing"/>
    <w:uiPriority w:val="1"/>
    <w:qFormat/>
    <w:rsid w:val="00ED17C1"/>
    <w:pPr>
      <w:spacing w:after="0" w:line="240" w:lineRule="auto"/>
    </w:pPr>
  </w:style>
  <w:style w:type="character" w:styleId="ab">
    <w:name w:val="Subtle Reference"/>
    <w:basedOn w:val="a0"/>
    <w:uiPriority w:val="31"/>
    <w:qFormat/>
    <w:rsid w:val="00ED17C1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9804">
          <w:marLeft w:val="0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2014-01-23T15:28:00Z</cp:lastPrinted>
  <dcterms:created xsi:type="dcterms:W3CDTF">2014-01-19T13:19:00Z</dcterms:created>
  <dcterms:modified xsi:type="dcterms:W3CDTF">2014-02-02T15:20:00Z</dcterms:modified>
</cp:coreProperties>
</file>