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62987A" w14:textId="77777777" w:rsidR="00564D4B" w:rsidRPr="00AC79D3" w:rsidRDefault="00564D4B" w:rsidP="00564D4B">
      <w:pPr>
        <w:pStyle w:val="a3"/>
        <w:ind w:left="0" w:firstLine="840"/>
        <w:rPr>
          <w:sz w:val="27"/>
          <w:szCs w:val="27"/>
          <w:lang w:val="kk-KZ"/>
        </w:rPr>
      </w:pPr>
      <w:r w:rsidRPr="004B7DB4">
        <w:rPr>
          <w:sz w:val="27"/>
          <w:szCs w:val="27"/>
          <w:lang w:val="kk-KZ"/>
        </w:rPr>
        <w:t>Қарағанды облысы білім басқармасының Қарағанды қаласы білім бөлімінің «№ 46 жалпы білім беретін мектебі» коммуналдық мемлекеттік мекемесі келесі мамандықтар бойынша 2022-2023 оқу жылына педагогтердің бос лауазымдарына орналасуға конкурс жариялайды:</w:t>
      </w:r>
    </w:p>
    <w:p w14:paraId="575C2731" w14:textId="17BB50AB" w:rsidR="00564D4B" w:rsidRPr="00564D4B" w:rsidRDefault="00564D4B" w:rsidP="00564D4B">
      <w:pPr>
        <w:tabs>
          <w:tab w:val="left" w:pos="426"/>
        </w:tabs>
        <w:spacing w:after="0" w:line="240" w:lineRule="auto"/>
        <w:rPr>
          <w:rFonts w:ascii="Times New Roman" w:hAnsi="Times New Roman" w:cs="Times New Roman"/>
          <w:sz w:val="28"/>
          <w:szCs w:val="28"/>
          <w:lang w:val="kk-KZ"/>
        </w:rPr>
      </w:pPr>
      <w:r w:rsidRPr="00564D4B">
        <w:rPr>
          <w:rFonts w:ascii="Times New Roman" w:hAnsi="Times New Roman" w:cs="Times New Roman"/>
          <w:sz w:val="28"/>
          <w:szCs w:val="28"/>
        </w:rPr>
        <w:t>1.</w:t>
      </w:r>
      <w:r w:rsidRPr="00564D4B">
        <w:rPr>
          <w:rFonts w:ascii="Times New Roman" w:hAnsi="Times New Roman" w:cs="Times New Roman"/>
          <w:sz w:val="28"/>
          <w:szCs w:val="28"/>
        </w:rPr>
        <w:tab/>
      </w:r>
      <w:r w:rsidRPr="00564D4B">
        <w:rPr>
          <w:rFonts w:ascii="Times New Roman" w:hAnsi="Times New Roman" w:cs="Times New Roman"/>
          <w:sz w:val="28"/>
          <w:szCs w:val="28"/>
          <w:lang w:val="kk-KZ"/>
        </w:rPr>
        <w:t>Лауазымы: директордың оқу-тәрбие жұмысы жөніндегі орынбасары-1 бірлік. Негізгі қызметі: оқу-тәрбие үрдісін ұйымдастырады</w:t>
      </w:r>
      <w:r>
        <w:rPr>
          <w:rFonts w:ascii="Times New Roman" w:hAnsi="Times New Roman" w:cs="Times New Roman"/>
          <w:sz w:val="28"/>
          <w:szCs w:val="28"/>
          <w:lang w:val="kk-KZ"/>
        </w:rPr>
        <w:t>.</w:t>
      </w:r>
    </w:p>
    <w:p w14:paraId="644C2B9E" w14:textId="48F8E2E9" w:rsidR="009307E0" w:rsidRPr="00564D4B" w:rsidRDefault="00564D4B" w:rsidP="00564D4B">
      <w:pPr>
        <w:tabs>
          <w:tab w:val="left" w:pos="284"/>
        </w:tabs>
        <w:jc w:val="both"/>
        <w:rPr>
          <w:rFonts w:ascii="Times New Roman" w:hAnsi="Times New Roman" w:cs="Times New Roman"/>
          <w:sz w:val="27"/>
          <w:szCs w:val="27"/>
          <w:lang w:val="kk-KZ"/>
        </w:rPr>
      </w:pPr>
      <w:r w:rsidRPr="00564D4B">
        <w:rPr>
          <w:rFonts w:ascii="Times New Roman" w:hAnsi="Times New Roman" w:cs="Times New Roman"/>
          <w:sz w:val="28"/>
          <w:szCs w:val="28"/>
          <w:lang w:val="kk-KZ"/>
        </w:rPr>
        <w:t>2</w:t>
      </w:r>
      <w:r w:rsidRPr="00564D4B">
        <w:rPr>
          <w:rFonts w:ascii="Times New Roman" w:hAnsi="Times New Roman" w:cs="Times New Roman"/>
          <w:sz w:val="27"/>
          <w:szCs w:val="27"/>
          <w:lang w:val="kk-KZ"/>
        </w:rPr>
        <w:t>.</w:t>
      </w:r>
      <w:r w:rsidRPr="00564D4B">
        <w:rPr>
          <w:rFonts w:ascii="Times New Roman" w:hAnsi="Times New Roman" w:cs="Times New Roman"/>
          <w:sz w:val="27"/>
          <w:szCs w:val="27"/>
          <w:lang w:val="kk-KZ"/>
        </w:rPr>
        <w:tab/>
        <w:t xml:space="preserve">Лауазымы: аға </w:t>
      </w:r>
      <w:r w:rsidRPr="00564D4B">
        <w:rPr>
          <w:rFonts w:ascii="Times New Roman" w:hAnsi="Times New Roman" w:cs="Times New Roman"/>
          <w:sz w:val="27"/>
          <w:szCs w:val="27"/>
          <w:lang w:val="kk-KZ"/>
        </w:rPr>
        <w:t>тәлімгер</w:t>
      </w:r>
      <w:r w:rsidRPr="00564D4B">
        <w:rPr>
          <w:rFonts w:ascii="Times New Roman" w:hAnsi="Times New Roman" w:cs="Times New Roman"/>
          <w:sz w:val="27"/>
          <w:szCs w:val="27"/>
          <w:lang w:val="kk-KZ"/>
        </w:rPr>
        <w:t xml:space="preserve">. Негізгі қызметі: балалар қоғамдық ұйымдарының, "Жас қыран", "Жас ұлан" бірлестіктерінің, дебаттың, мектеп </w:t>
      </w:r>
      <w:r>
        <w:rPr>
          <w:rFonts w:ascii="Times New Roman" w:hAnsi="Times New Roman" w:cs="Times New Roman"/>
          <w:sz w:val="27"/>
          <w:szCs w:val="27"/>
          <w:lang w:val="kk-KZ"/>
        </w:rPr>
        <w:t>п</w:t>
      </w:r>
      <w:r w:rsidRPr="00564D4B">
        <w:rPr>
          <w:rFonts w:ascii="Times New Roman" w:hAnsi="Times New Roman" w:cs="Times New Roman"/>
          <w:sz w:val="27"/>
          <w:szCs w:val="27"/>
          <w:lang w:val="kk-KZ"/>
        </w:rPr>
        <w:t>арламентінің қызметін дамытуға ықпал етеді.</w:t>
      </w:r>
    </w:p>
    <w:p w14:paraId="1D4E1FD5" w14:textId="7C782B19" w:rsidR="00564D4B" w:rsidRPr="00564D4B" w:rsidRDefault="00564D4B" w:rsidP="00564D4B">
      <w:pPr>
        <w:jc w:val="both"/>
        <w:rPr>
          <w:rFonts w:ascii="Times New Roman" w:hAnsi="Times New Roman" w:cs="Times New Roman"/>
          <w:b/>
          <w:bCs/>
          <w:sz w:val="27"/>
          <w:szCs w:val="27"/>
          <w:lang w:val="kk-KZ"/>
        </w:rPr>
      </w:pPr>
      <w:r w:rsidRPr="00564D4B">
        <w:rPr>
          <w:rFonts w:ascii="Times New Roman" w:hAnsi="Times New Roman" w:cs="Times New Roman"/>
          <w:b/>
          <w:bCs/>
          <w:sz w:val="27"/>
          <w:szCs w:val="27"/>
          <w:lang w:val="kk-KZ"/>
        </w:rPr>
        <w:t>Орналасқан жері (адрес): 100010, Қарағанды облысы, Қарағанды қаласы, Ә.Бөкейхан ауданы, Дружбы көшесі, 119 үй, телефон 471115.</w:t>
      </w:r>
    </w:p>
    <w:p w14:paraId="5927F795" w14:textId="77777777" w:rsidR="00564D4B" w:rsidRPr="00564D4B" w:rsidRDefault="00564D4B" w:rsidP="00564D4B">
      <w:pPr>
        <w:jc w:val="both"/>
        <w:rPr>
          <w:rFonts w:ascii="Times New Roman" w:hAnsi="Times New Roman" w:cs="Times New Roman"/>
          <w:sz w:val="27"/>
          <w:szCs w:val="27"/>
          <w:lang w:val="kk-KZ"/>
        </w:rPr>
      </w:pPr>
      <w:r w:rsidRPr="00564D4B">
        <w:rPr>
          <w:rFonts w:ascii="Times New Roman" w:hAnsi="Times New Roman" w:cs="Times New Roman"/>
          <w:sz w:val="27"/>
          <w:szCs w:val="27"/>
          <w:lang w:val="kk-KZ"/>
        </w:rPr>
        <w:t xml:space="preserve">16 </w:t>
      </w:r>
      <w:proofErr w:type="spellStart"/>
      <w:r w:rsidRPr="00564D4B">
        <w:rPr>
          <w:rFonts w:ascii="Times New Roman" w:hAnsi="Times New Roman" w:cs="Times New Roman"/>
          <w:sz w:val="27"/>
          <w:szCs w:val="27"/>
          <w:lang w:val="kk-KZ"/>
        </w:rPr>
        <w:t>сағат</w:t>
      </w:r>
      <w:proofErr w:type="spellEnd"/>
      <w:r w:rsidRPr="00564D4B">
        <w:rPr>
          <w:rFonts w:ascii="Times New Roman" w:hAnsi="Times New Roman" w:cs="Times New Roman"/>
          <w:sz w:val="27"/>
          <w:szCs w:val="27"/>
          <w:lang w:val="kk-KZ"/>
        </w:rPr>
        <w:t xml:space="preserve"> </w:t>
      </w:r>
      <w:proofErr w:type="spellStart"/>
      <w:r w:rsidRPr="00564D4B">
        <w:rPr>
          <w:rFonts w:ascii="Times New Roman" w:hAnsi="Times New Roman" w:cs="Times New Roman"/>
          <w:sz w:val="27"/>
          <w:szCs w:val="27"/>
          <w:lang w:val="kk-KZ"/>
        </w:rPr>
        <w:t>үшін</w:t>
      </w:r>
      <w:proofErr w:type="spellEnd"/>
      <w:r w:rsidRPr="00564D4B">
        <w:rPr>
          <w:rFonts w:ascii="Times New Roman" w:hAnsi="Times New Roman" w:cs="Times New Roman"/>
          <w:sz w:val="27"/>
          <w:szCs w:val="27"/>
          <w:lang w:val="kk-KZ"/>
        </w:rPr>
        <w:t xml:space="preserve"> </w:t>
      </w:r>
      <w:proofErr w:type="spellStart"/>
      <w:r w:rsidRPr="00564D4B">
        <w:rPr>
          <w:rFonts w:ascii="Times New Roman" w:hAnsi="Times New Roman" w:cs="Times New Roman"/>
          <w:sz w:val="27"/>
          <w:szCs w:val="27"/>
          <w:lang w:val="kk-KZ"/>
        </w:rPr>
        <w:t>төлем</w:t>
      </w:r>
      <w:proofErr w:type="spellEnd"/>
      <w:r w:rsidRPr="00564D4B">
        <w:rPr>
          <w:rFonts w:ascii="Times New Roman" w:hAnsi="Times New Roman" w:cs="Times New Roman"/>
          <w:sz w:val="27"/>
          <w:szCs w:val="27"/>
          <w:lang w:val="kk-KZ"/>
        </w:rPr>
        <w:t xml:space="preserve"> </w:t>
      </w:r>
      <w:proofErr w:type="spellStart"/>
      <w:r w:rsidRPr="00564D4B">
        <w:rPr>
          <w:rFonts w:ascii="Times New Roman" w:hAnsi="Times New Roman" w:cs="Times New Roman"/>
          <w:sz w:val="27"/>
          <w:szCs w:val="27"/>
          <w:lang w:val="kk-KZ"/>
        </w:rPr>
        <w:t>мөлшері</w:t>
      </w:r>
      <w:proofErr w:type="spellEnd"/>
      <w:r w:rsidRPr="00564D4B">
        <w:rPr>
          <w:rFonts w:ascii="Times New Roman" w:hAnsi="Times New Roman" w:cs="Times New Roman"/>
          <w:sz w:val="27"/>
          <w:szCs w:val="27"/>
          <w:lang w:val="kk-KZ"/>
        </w:rPr>
        <w:t>:</w:t>
      </w:r>
    </w:p>
    <w:tbl>
      <w:tblPr>
        <w:tblW w:w="9498" w:type="dxa"/>
        <w:tblInd w:w="-5" w:type="dxa"/>
        <w:tblLook w:val="04A0" w:firstRow="1" w:lastRow="0" w:firstColumn="1" w:lastColumn="0" w:noHBand="0" w:noVBand="1"/>
      </w:tblPr>
      <w:tblGrid>
        <w:gridCol w:w="2958"/>
        <w:gridCol w:w="1295"/>
        <w:gridCol w:w="1843"/>
        <w:gridCol w:w="1417"/>
        <w:gridCol w:w="1985"/>
      </w:tblGrid>
      <w:tr w:rsidR="00564D4B" w:rsidRPr="00564D4B" w14:paraId="17C16F40" w14:textId="77777777" w:rsidTr="00564D4B">
        <w:trPr>
          <w:trHeight w:val="1347"/>
        </w:trPr>
        <w:tc>
          <w:tcPr>
            <w:tcW w:w="2958" w:type="dxa"/>
            <w:tcBorders>
              <w:top w:val="single" w:sz="4" w:space="0" w:color="auto"/>
              <w:left w:val="single" w:sz="4" w:space="0" w:color="auto"/>
              <w:bottom w:val="single" w:sz="4" w:space="0" w:color="auto"/>
              <w:right w:val="single" w:sz="4" w:space="0" w:color="auto"/>
            </w:tcBorders>
            <w:shd w:val="clear" w:color="auto" w:fill="auto"/>
            <w:hideMark/>
          </w:tcPr>
          <w:p w14:paraId="2FD778E3" w14:textId="77777777" w:rsidR="00564D4B" w:rsidRPr="00564D4B" w:rsidRDefault="00564D4B" w:rsidP="00F42991">
            <w:pPr>
              <w:jc w:val="center"/>
              <w:rPr>
                <w:rFonts w:ascii="Times New Roman" w:hAnsi="Times New Roman" w:cs="Times New Roman"/>
                <w:sz w:val="27"/>
                <w:szCs w:val="27"/>
                <w:lang w:val="kk-KZ"/>
              </w:rPr>
            </w:pPr>
            <w:r w:rsidRPr="00564D4B">
              <w:rPr>
                <w:rFonts w:ascii="Times New Roman" w:hAnsi="Times New Roman" w:cs="Times New Roman"/>
                <w:sz w:val="27"/>
                <w:szCs w:val="27"/>
                <w:lang w:val="kk-KZ"/>
              </w:rPr>
              <w:t>Бос лауазымның атауы</w:t>
            </w:r>
          </w:p>
        </w:tc>
        <w:tc>
          <w:tcPr>
            <w:tcW w:w="1295" w:type="dxa"/>
            <w:tcBorders>
              <w:top w:val="single" w:sz="4" w:space="0" w:color="auto"/>
              <w:left w:val="nil"/>
              <w:bottom w:val="single" w:sz="4" w:space="0" w:color="auto"/>
              <w:right w:val="single" w:sz="4" w:space="0" w:color="auto"/>
            </w:tcBorders>
          </w:tcPr>
          <w:p w14:paraId="7845769A" w14:textId="77777777" w:rsidR="00564D4B" w:rsidRPr="00564D4B" w:rsidRDefault="00564D4B" w:rsidP="00F42991">
            <w:pPr>
              <w:jc w:val="center"/>
              <w:rPr>
                <w:rFonts w:ascii="Times New Roman" w:hAnsi="Times New Roman" w:cs="Times New Roman"/>
                <w:sz w:val="27"/>
                <w:szCs w:val="27"/>
                <w:lang w:val="kk-KZ"/>
              </w:rPr>
            </w:pPr>
            <w:r w:rsidRPr="00564D4B">
              <w:rPr>
                <w:rFonts w:ascii="Times New Roman" w:hAnsi="Times New Roman" w:cs="Times New Roman"/>
                <w:sz w:val="27"/>
                <w:szCs w:val="27"/>
                <w:lang w:val="kk-KZ"/>
              </w:rPr>
              <w:t xml:space="preserve">Бірліктер </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1001ADD5" w14:textId="0F25EB99" w:rsidR="00564D4B" w:rsidRPr="00564D4B" w:rsidRDefault="00564D4B" w:rsidP="00564D4B">
            <w:pPr>
              <w:jc w:val="center"/>
              <w:rPr>
                <w:rFonts w:ascii="Times New Roman" w:hAnsi="Times New Roman" w:cs="Times New Roman"/>
                <w:sz w:val="27"/>
                <w:szCs w:val="27"/>
                <w:lang w:val="kk-KZ"/>
              </w:rPr>
            </w:pPr>
            <w:r w:rsidRPr="00564D4B">
              <w:rPr>
                <w:rFonts w:ascii="Times New Roman" w:hAnsi="Times New Roman" w:cs="Times New Roman"/>
                <w:sz w:val="27"/>
                <w:szCs w:val="27"/>
                <w:lang w:val="kk-KZ"/>
              </w:rPr>
              <w:t>Жүктеме көлемі (аптасына сағатпен)</w:t>
            </w:r>
          </w:p>
        </w:tc>
        <w:tc>
          <w:tcPr>
            <w:tcW w:w="1417" w:type="dxa"/>
            <w:tcBorders>
              <w:top w:val="single" w:sz="4" w:space="0" w:color="auto"/>
              <w:left w:val="nil"/>
              <w:bottom w:val="single" w:sz="4" w:space="0" w:color="auto"/>
              <w:right w:val="single" w:sz="4" w:space="0" w:color="auto"/>
            </w:tcBorders>
            <w:shd w:val="clear" w:color="auto" w:fill="auto"/>
            <w:hideMark/>
          </w:tcPr>
          <w:p w14:paraId="2B767BAD" w14:textId="77777777" w:rsidR="00564D4B" w:rsidRPr="00564D4B" w:rsidRDefault="00564D4B" w:rsidP="00F42991">
            <w:pPr>
              <w:jc w:val="center"/>
              <w:rPr>
                <w:rFonts w:ascii="Times New Roman" w:hAnsi="Times New Roman" w:cs="Times New Roman"/>
                <w:sz w:val="27"/>
                <w:szCs w:val="27"/>
                <w:lang w:val="kk-KZ"/>
              </w:rPr>
            </w:pPr>
            <w:r w:rsidRPr="00564D4B">
              <w:rPr>
                <w:rFonts w:ascii="Times New Roman" w:hAnsi="Times New Roman" w:cs="Times New Roman"/>
                <w:sz w:val="27"/>
                <w:szCs w:val="27"/>
                <w:lang w:val="kk-KZ"/>
              </w:rPr>
              <w:t>Оқыту тілі</w:t>
            </w:r>
          </w:p>
        </w:tc>
        <w:tc>
          <w:tcPr>
            <w:tcW w:w="1985" w:type="dxa"/>
            <w:tcBorders>
              <w:top w:val="single" w:sz="4" w:space="0" w:color="auto"/>
              <w:left w:val="nil"/>
              <w:bottom w:val="single" w:sz="4" w:space="0" w:color="auto"/>
              <w:right w:val="single" w:sz="4" w:space="0" w:color="auto"/>
            </w:tcBorders>
            <w:shd w:val="clear" w:color="auto" w:fill="auto"/>
            <w:hideMark/>
          </w:tcPr>
          <w:p w14:paraId="7B7377A2" w14:textId="77777777" w:rsidR="00564D4B" w:rsidRPr="00564D4B" w:rsidRDefault="00564D4B" w:rsidP="00F42991">
            <w:pPr>
              <w:jc w:val="center"/>
              <w:rPr>
                <w:rFonts w:ascii="Times New Roman" w:hAnsi="Times New Roman" w:cs="Times New Roman"/>
                <w:sz w:val="27"/>
                <w:szCs w:val="27"/>
                <w:lang w:val="kk-KZ"/>
              </w:rPr>
            </w:pPr>
            <w:r w:rsidRPr="00564D4B">
              <w:rPr>
                <w:rFonts w:ascii="Times New Roman" w:hAnsi="Times New Roman" w:cs="Times New Roman"/>
                <w:sz w:val="27"/>
                <w:szCs w:val="27"/>
                <w:lang w:val="kk-KZ"/>
              </w:rPr>
              <w:t xml:space="preserve">16 </w:t>
            </w:r>
            <w:proofErr w:type="spellStart"/>
            <w:r w:rsidRPr="00564D4B">
              <w:rPr>
                <w:rFonts w:ascii="Times New Roman" w:hAnsi="Times New Roman" w:cs="Times New Roman"/>
                <w:sz w:val="27"/>
                <w:szCs w:val="27"/>
                <w:lang w:val="kk-KZ"/>
              </w:rPr>
              <w:t>сағатқа</w:t>
            </w:r>
            <w:proofErr w:type="spellEnd"/>
            <w:r w:rsidRPr="00564D4B">
              <w:rPr>
                <w:rFonts w:ascii="Times New Roman" w:hAnsi="Times New Roman" w:cs="Times New Roman"/>
                <w:sz w:val="27"/>
                <w:szCs w:val="27"/>
                <w:lang w:val="kk-KZ"/>
              </w:rPr>
              <w:t xml:space="preserve"> </w:t>
            </w:r>
            <w:proofErr w:type="spellStart"/>
            <w:r w:rsidRPr="00564D4B">
              <w:rPr>
                <w:rFonts w:ascii="Times New Roman" w:hAnsi="Times New Roman" w:cs="Times New Roman"/>
                <w:sz w:val="27"/>
                <w:szCs w:val="27"/>
                <w:lang w:val="kk-KZ"/>
              </w:rPr>
              <w:t>төлем</w:t>
            </w:r>
            <w:proofErr w:type="spellEnd"/>
            <w:r w:rsidRPr="00564D4B">
              <w:rPr>
                <w:rFonts w:ascii="Times New Roman" w:hAnsi="Times New Roman" w:cs="Times New Roman"/>
                <w:sz w:val="27"/>
                <w:szCs w:val="27"/>
                <w:lang w:val="kk-KZ"/>
              </w:rPr>
              <w:t xml:space="preserve"> </w:t>
            </w:r>
            <w:proofErr w:type="spellStart"/>
            <w:r w:rsidRPr="00564D4B">
              <w:rPr>
                <w:rFonts w:ascii="Times New Roman" w:hAnsi="Times New Roman" w:cs="Times New Roman"/>
                <w:sz w:val="27"/>
                <w:szCs w:val="27"/>
                <w:lang w:val="kk-KZ"/>
              </w:rPr>
              <w:t>мөлшері</w:t>
            </w:r>
            <w:proofErr w:type="spellEnd"/>
          </w:p>
        </w:tc>
      </w:tr>
      <w:tr w:rsidR="00564D4B" w:rsidRPr="00564D4B" w14:paraId="49EA5553" w14:textId="77777777" w:rsidTr="00564D4B">
        <w:trPr>
          <w:trHeight w:val="695"/>
        </w:trPr>
        <w:tc>
          <w:tcPr>
            <w:tcW w:w="2958" w:type="dxa"/>
            <w:tcBorders>
              <w:top w:val="nil"/>
              <w:left w:val="single" w:sz="4" w:space="0" w:color="auto"/>
              <w:bottom w:val="single" w:sz="4" w:space="0" w:color="auto"/>
              <w:right w:val="single" w:sz="4" w:space="0" w:color="auto"/>
            </w:tcBorders>
            <w:shd w:val="clear" w:color="auto" w:fill="auto"/>
            <w:hideMark/>
          </w:tcPr>
          <w:p w14:paraId="72D5A537" w14:textId="3E0E6170" w:rsidR="00564D4B" w:rsidRPr="00564D4B" w:rsidRDefault="00564D4B" w:rsidP="00F42991">
            <w:pPr>
              <w:rPr>
                <w:rFonts w:ascii="Times New Roman" w:hAnsi="Times New Roman" w:cs="Times New Roman"/>
                <w:sz w:val="27"/>
                <w:szCs w:val="27"/>
                <w:lang w:val="kk-KZ"/>
              </w:rPr>
            </w:pPr>
            <w:r>
              <w:rPr>
                <w:rFonts w:ascii="Times New Roman" w:hAnsi="Times New Roman" w:cs="Times New Roman"/>
                <w:sz w:val="27"/>
                <w:szCs w:val="27"/>
                <w:lang w:val="kk-KZ"/>
              </w:rPr>
              <w:t>Директордың оқу-тәрбие ісі жөніндегі орынбасары</w:t>
            </w:r>
          </w:p>
        </w:tc>
        <w:tc>
          <w:tcPr>
            <w:tcW w:w="1295" w:type="dxa"/>
            <w:tcBorders>
              <w:top w:val="single" w:sz="4" w:space="0" w:color="auto"/>
              <w:left w:val="nil"/>
              <w:bottom w:val="single" w:sz="4" w:space="0" w:color="auto"/>
              <w:right w:val="single" w:sz="4" w:space="0" w:color="auto"/>
            </w:tcBorders>
          </w:tcPr>
          <w:p w14:paraId="09302D50" w14:textId="0661767E" w:rsidR="00564D4B" w:rsidRPr="00564D4B" w:rsidRDefault="00564D4B" w:rsidP="00F42991">
            <w:pPr>
              <w:rPr>
                <w:rFonts w:ascii="Times New Roman" w:hAnsi="Times New Roman" w:cs="Times New Roman"/>
                <w:sz w:val="27"/>
                <w:szCs w:val="27"/>
                <w:lang w:val="kk-KZ"/>
              </w:rPr>
            </w:pPr>
            <w:r>
              <w:rPr>
                <w:rFonts w:ascii="Times New Roman" w:hAnsi="Times New Roman" w:cs="Times New Roman"/>
                <w:sz w:val="27"/>
                <w:szCs w:val="27"/>
                <w:lang w:val="kk-KZ"/>
              </w:rPr>
              <w:t>1</w:t>
            </w:r>
          </w:p>
        </w:tc>
        <w:tc>
          <w:tcPr>
            <w:tcW w:w="1843" w:type="dxa"/>
            <w:tcBorders>
              <w:top w:val="nil"/>
              <w:left w:val="single" w:sz="4" w:space="0" w:color="auto"/>
              <w:bottom w:val="single" w:sz="4" w:space="0" w:color="auto"/>
              <w:right w:val="single" w:sz="4" w:space="0" w:color="auto"/>
            </w:tcBorders>
            <w:shd w:val="clear" w:color="auto" w:fill="auto"/>
            <w:noWrap/>
            <w:hideMark/>
          </w:tcPr>
          <w:p w14:paraId="18471322" w14:textId="1E023937" w:rsidR="00564D4B" w:rsidRPr="00564D4B" w:rsidRDefault="00564D4B" w:rsidP="00F42991">
            <w:pPr>
              <w:rPr>
                <w:rFonts w:ascii="Times New Roman" w:hAnsi="Times New Roman" w:cs="Times New Roman"/>
                <w:sz w:val="27"/>
                <w:szCs w:val="27"/>
                <w:lang w:val="kk-KZ"/>
              </w:rPr>
            </w:pPr>
            <w:r>
              <w:rPr>
                <w:rFonts w:ascii="Times New Roman" w:hAnsi="Times New Roman" w:cs="Times New Roman"/>
                <w:sz w:val="27"/>
                <w:szCs w:val="27"/>
                <w:lang w:val="kk-KZ"/>
              </w:rPr>
              <w:t>1</w:t>
            </w:r>
          </w:p>
        </w:tc>
        <w:tc>
          <w:tcPr>
            <w:tcW w:w="1417" w:type="dxa"/>
            <w:tcBorders>
              <w:top w:val="nil"/>
              <w:left w:val="nil"/>
              <w:bottom w:val="single" w:sz="4" w:space="0" w:color="auto"/>
              <w:right w:val="single" w:sz="4" w:space="0" w:color="auto"/>
            </w:tcBorders>
            <w:shd w:val="clear" w:color="auto" w:fill="auto"/>
            <w:noWrap/>
            <w:hideMark/>
          </w:tcPr>
          <w:p w14:paraId="79B5B43F" w14:textId="77777777" w:rsidR="00564D4B" w:rsidRPr="00564D4B" w:rsidRDefault="00564D4B" w:rsidP="00F42991">
            <w:pPr>
              <w:rPr>
                <w:rFonts w:ascii="Times New Roman" w:hAnsi="Times New Roman" w:cs="Times New Roman"/>
                <w:sz w:val="27"/>
                <w:szCs w:val="27"/>
                <w:lang w:val="kk-KZ"/>
              </w:rPr>
            </w:pPr>
            <w:r w:rsidRPr="00564D4B">
              <w:rPr>
                <w:rFonts w:ascii="Times New Roman" w:hAnsi="Times New Roman" w:cs="Times New Roman"/>
                <w:sz w:val="27"/>
                <w:szCs w:val="27"/>
                <w:lang w:val="kk-KZ"/>
              </w:rPr>
              <w:t>орысша</w:t>
            </w:r>
          </w:p>
        </w:tc>
        <w:tc>
          <w:tcPr>
            <w:tcW w:w="1985" w:type="dxa"/>
            <w:tcBorders>
              <w:top w:val="nil"/>
              <w:left w:val="nil"/>
              <w:bottom w:val="single" w:sz="4" w:space="0" w:color="auto"/>
              <w:right w:val="single" w:sz="4" w:space="0" w:color="auto"/>
            </w:tcBorders>
            <w:shd w:val="clear" w:color="auto" w:fill="auto"/>
            <w:noWrap/>
            <w:hideMark/>
          </w:tcPr>
          <w:p w14:paraId="4AD0DE3B" w14:textId="7482962A" w:rsidR="00564D4B" w:rsidRPr="00564D4B" w:rsidRDefault="00564D4B" w:rsidP="00F42991">
            <w:pPr>
              <w:rPr>
                <w:rFonts w:ascii="Times New Roman" w:hAnsi="Times New Roman" w:cs="Times New Roman"/>
                <w:sz w:val="27"/>
                <w:szCs w:val="27"/>
                <w:lang w:val="kk-KZ"/>
              </w:rPr>
            </w:pPr>
            <w:r>
              <w:rPr>
                <w:rFonts w:ascii="Times New Roman" w:hAnsi="Times New Roman" w:cs="Times New Roman"/>
                <w:sz w:val="27"/>
                <w:szCs w:val="27"/>
                <w:lang w:val="kk-KZ"/>
              </w:rPr>
              <w:t xml:space="preserve">144009 </w:t>
            </w:r>
            <w:r w:rsidRPr="00564D4B">
              <w:rPr>
                <w:rFonts w:ascii="Times New Roman" w:hAnsi="Times New Roman" w:cs="Times New Roman"/>
                <w:sz w:val="27"/>
                <w:szCs w:val="27"/>
                <w:lang w:val="kk-KZ"/>
              </w:rPr>
              <w:t>теңгеден бастап (126 976)</w:t>
            </w:r>
          </w:p>
        </w:tc>
      </w:tr>
      <w:tr w:rsidR="00564D4B" w:rsidRPr="00564D4B" w14:paraId="69E0EA10" w14:textId="77777777" w:rsidTr="00564D4B">
        <w:trPr>
          <w:trHeight w:val="855"/>
        </w:trPr>
        <w:tc>
          <w:tcPr>
            <w:tcW w:w="2958" w:type="dxa"/>
            <w:tcBorders>
              <w:top w:val="nil"/>
              <w:left w:val="single" w:sz="4" w:space="0" w:color="auto"/>
              <w:bottom w:val="single" w:sz="4" w:space="0" w:color="auto"/>
              <w:right w:val="single" w:sz="4" w:space="0" w:color="auto"/>
            </w:tcBorders>
            <w:shd w:val="clear" w:color="auto" w:fill="auto"/>
            <w:hideMark/>
          </w:tcPr>
          <w:p w14:paraId="3DD82D77" w14:textId="312ED78F" w:rsidR="00564D4B" w:rsidRPr="00564D4B" w:rsidRDefault="00564D4B" w:rsidP="00F42991">
            <w:pPr>
              <w:rPr>
                <w:rFonts w:ascii="Times New Roman" w:hAnsi="Times New Roman" w:cs="Times New Roman"/>
                <w:sz w:val="27"/>
                <w:szCs w:val="27"/>
                <w:lang w:val="kk-KZ"/>
              </w:rPr>
            </w:pPr>
            <w:r>
              <w:rPr>
                <w:rFonts w:ascii="Times New Roman" w:hAnsi="Times New Roman" w:cs="Times New Roman"/>
                <w:sz w:val="27"/>
                <w:szCs w:val="27"/>
                <w:lang w:val="kk-KZ"/>
              </w:rPr>
              <w:t xml:space="preserve"> </w:t>
            </w:r>
            <w:r w:rsidRPr="00564D4B">
              <w:rPr>
                <w:rFonts w:ascii="Times New Roman" w:hAnsi="Times New Roman" w:cs="Times New Roman"/>
                <w:sz w:val="27"/>
                <w:szCs w:val="27"/>
                <w:lang w:val="kk-KZ"/>
              </w:rPr>
              <w:t>Аға тәлімгер (негізгі қызметкердің бала күтімі бойынша демалыс уақытына)</w:t>
            </w:r>
          </w:p>
        </w:tc>
        <w:tc>
          <w:tcPr>
            <w:tcW w:w="1295" w:type="dxa"/>
            <w:tcBorders>
              <w:top w:val="single" w:sz="4" w:space="0" w:color="auto"/>
              <w:left w:val="nil"/>
              <w:bottom w:val="single" w:sz="4" w:space="0" w:color="auto"/>
              <w:right w:val="single" w:sz="4" w:space="0" w:color="auto"/>
            </w:tcBorders>
          </w:tcPr>
          <w:p w14:paraId="2954FFAE" w14:textId="77777777" w:rsidR="00564D4B" w:rsidRPr="00564D4B" w:rsidRDefault="00564D4B" w:rsidP="00F42991">
            <w:pPr>
              <w:rPr>
                <w:rFonts w:ascii="Times New Roman" w:hAnsi="Times New Roman" w:cs="Times New Roman"/>
                <w:sz w:val="27"/>
                <w:szCs w:val="27"/>
                <w:lang w:val="kk-KZ"/>
              </w:rPr>
            </w:pPr>
            <w:r w:rsidRPr="00564D4B">
              <w:rPr>
                <w:rFonts w:ascii="Times New Roman" w:hAnsi="Times New Roman" w:cs="Times New Roman"/>
                <w:sz w:val="27"/>
                <w:szCs w:val="27"/>
                <w:lang w:val="kk-KZ"/>
              </w:rPr>
              <w:t>1</w:t>
            </w:r>
          </w:p>
        </w:tc>
        <w:tc>
          <w:tcPr>
            <w:tcW w:w="1843" w:type="dxa"/>
            <w:tcBorders>
              <w:top w:val="nil"/>
              <w:left w:val="single" w:sz="4" w:space="0" w:color="auto"/>
              <w:bottom w:val="single" w:sz="4" w:space="0" w:color="auto"/>
              <w:right w:val="single" w:sz="4" w:space="0" w:color="auto"/>
            </w:tcBorders>
            <w:shd w:val="clear" w:color="auto" w:fill="auto"/>
            <w:noWrap/>
            <w:hideMark/>
          </w:tcPr>
          <w:p w14:paraId="3CE17AB2" w14:textId="0B67DADA" w:rsidR="00564D4B" w:rsidRPr="00564D4B" w:rsidRDefault="00564D4B" w:rsidP="00F42991">
            <w:pPr>
              <w:rPr>
                <w:rFonts w:ascii="Times New Roman" w:hAnsi="Times New Roman" w:cs="Times New Roman"/>
                <w:sz w:val="27"/>
                <w:szCs w:val="27"/>
                <w:lang w:val="kk-KZ"/>
              </w:rPr>
            </w:pPr>
            <w:r>
              <w:rPr>
                <w:rFonts w:ascii="Times New Roman" w:hAnsi="Times New Roman" w:cs="Times New Roman"/>
                <w:sz w:val="27"/>
                <w:szCs w:val="27"/>
                <w:lang w:val="kk-KZ"/>
              </w:rPr>
              <w:t>1</w:t>
            </w:r>
          </w:p>
        </w:tc>
        <w:tc>
          <w:tcPr>
            <w:tcW w:w="1417" w:type="dxa"/>
            <w:tcBorders>
              <w:top w:val="nil"/>
              <w:left w:val="nil"/>
              <w:bottom w:val="single" w:sz="4" w:space="0" w:color="auto"/>
              <w:right w:val="single" w:sz="4" w:space="0" w:color="auto"/>
            </w:tcBorders>
            <w:shd w:val="clear" w:color="auto" w:fill="auto"/>
            <w:noWrap/>
            <w:hideMark/>
          </w:tcPr>
          <w:p w14:paraId="312CD941" w14:textId="77777777" w:rsidR="00564D4B" w:rsidRPr="00564D4B" w:rsidRDefault="00564D4B" w:rsidP="00F42991">
            <w:pPr>
              <w:rPr>
                <w:rFonts w:ascii="Times New Roman" w:hAnsi="Times New Roman" w:cs="Times New Roman"/>
                <w:sz w:val="27"/>
                <w:szCs w:val="27"/>
                <w:lang w:val="kk-KZ"/>
              </w:rPr>
            </w:pPr>
            <w:r w:rsidRPr="00564D4B">
              <w:rPr>
                <w:rFonts w:ascii="Times New Roman" w:hAnsi="Times New Roman" w:cs="Times New Roman"/>
                <w:sz w:val="27"/>
                <w:szCs w:val="27"/>
                <w:lang w:val="kk-KZ"/>
              </w:rPr>
              <w:t>орысша</w:t>
            </w:r>
          </w:p>
        </w:tc>
        <w:tc>
          <w:tcPr>
            <w:tcW w:w="1985" w:type="dxa"/>
            <w:tcBorders>
              <w:top w:val="nil"/>
              <w:left w:val="nil"/>
              <w:bottom w:val="single" w:sz="4" w:space="0" w:color="auto"/>
              <w:right w:val="single" w:sz="4" w:space="0" w:color="auto"/>
            </w:tcBorders>
            <w:shd w:val="clear" w:color="auto" w:fill="auto"/>
            <w:noWrap/>
            <w:hideMark/>
          </w:tcPr>
          <w:p w14:paraId="20975D3E" w14:textId="0860CFED" w:rsidR="00564D4B" w:rsidRPr="00564D4B" w:rsidRDefault="00564D4B" w:rsidP="00F42991">
            <w:pPr>
              <w:rPr>
                <w:rFonts w:ascii="Times New Roman" w:hAnsi="Times New Roman" w:cs="Times New Roman"/>
                <w:sz w:val="27"/>
                <w:szCs w:val="27"/>
                <w:lang w:val="kk-KZ"/>
              </w:rPr>
            </w:pPr>
            <w:r w:rsidRPr="00564D4B">
              <w:rPr>
                <w:rFonts w:ascii="Times New Roman" w:hAnsi="Times New Roman" w:cs="Times New Roman"/>
                <w:sz w:val="27"/>
                <w:szCs w:val="27"/>
                <w:lang w:val="kk-KZ"/>
              </w:rPr>
              <w:t xml:space="preserve"> 102 820 </w:t>
            </w:r>
            <w:proofErr w:type="spellStart"/>
            <w:r w:rsidRPr="00564D4B">
              <w:rPr>
                <w:rFonts w:ascii="Times New Roman" w:hAnsi="Times New Roman" w:cs="Times New Roman"/>
                <w:sz w:val="27"/>
                <w:szCs w:val="27"/>
                <w:lang w:val="kk-KZ"/>
              </w:rPr>
              <w:t>тг</w:t>
            </w:r>
            <w:proofErr w:type="spellEnd"/>
            <w:r w:rsidRPr="00564D4B">
              <w:rPr>
                <w:rFonts w:ascii="Times New Roman" w:hAnsi="Times New Roman" w:cs="Times New Roman"/>
                <w:sz w:val="27"/>
                <w:szCs w:val="27"/>
                <w:lang w:val="kk-KZ"/>
              </w:rPr>
              <w:t xml:space="preserve"> (126 976)</w:t>
            </w:r>
          </w:p>
        </w:tc>
      </w:tr>
    </w:tbl>
    <w:p w14:paraId="14512ABD" w14:textId="77777777" w:rsidR="00564D4B" w:rsidRPr="00564D4B" w:rsidRDefault="00564D4B" w:rsidP="00564D4B">
      <w:pPr>
        <w:tabs>
          <w:tab w:val="left" w:pos="426"/>
        </w:tabs>
        <w:spacing w:after="0" w:line="240" w:lineRule="auto"/>
        <w:jc w:val="both"/>
        <w:rPr>
          <w:rFonts w:ascii="Times New Roman" w:hAnsi="Times New Roman" w:cs="Times New Roman"/>
          <w:sz w:val="28"/>
          <w:szCs w:val="28"/>
          <w:lang w:val="kk-KZ"/>
        </w:rPr>
      </w:pPr>
      <w:r w:rsidRPr="00564D4B">
        <w:rPr>
          <w:rFonts w:ascii="Times New Roman" w:hAnsi="Times New Roman" w:cs="Times New Roman"/>
          <w:sz w:val="28"/>
          <w:szCs w:val="28"/>
          <w:lang w:val="kk-KZ"/>
        </w:rPr>
        <w:t xml:space="preserve">Конкурсқа қатысушыларға қойылатын жалпы біліктілік талаптары: </w:t>
      </w:r>
    </w:p>
    <w:p w14:paraId="08E15FF7" w14:textId="77777777" w:rsidR="00564D4B" w:rsidRPr="00564D4B" w:rsidRDefault="00564D4B" w:rsidP="00564D4B">
      <w:pPr>
        <w:tabs>
          <w:tab w:val="left" w:pos="426"/>
        </w:tabs>
        <w:spacing w:after="0" w:line="240" w:lineRule="auto"/>
        <w:jc w:val="both"/>
        <w:rPr>
          <w:rFonts w:ascii="Times New Roman" w:hAnsi="Times New Roman" w:cs="Times New Roman"/>
          <w:sz w:val="28"/>
          <w:szCs w:val="28"/>
          <w:lang w:val="kk-KZ"/>
        </w:rPr>
      </w:pPr>
      <w:r w:rsidRPr="00564D4B">
        <w:rPr>
          <w:rFonts w:ascii="Times New Roman" w:hAnsi="Times New Roman" w:cs="Times New Roman"/>
          <w:sz w:val="28"/>
          <w:szCs w:val="28"/>
          <w:lang w:val="kk-KZ"/>
        </w:rPr>
        <w:t>1) жоғары және (немесе) жоғары оқу орнынан кейінгі педагогикалық білімі немесе педагогикалық қайта даярлауды растайтын құжат, педагогикалық жұмыс өтілі кемінде 3 жыл; және (немесе) білім беру ұйымының "үшінші біліктілік санаты басшысының орынбасары" немесе "екінші біліктілік санаты басшысының орынбасары" немесе "бірінші біліктілік санаты басшысының орынбасары" біліктілік санатының болуы не "педагог – сарапшы" біліктілігінің болуы немесе "педагог – зерттеуші" немесе "педагог – шебер"біліктілігінің болуы.</w:t>
      </w:r>
    </w:p>
    <w:p w14:paraId="59C44BDB" w14:textId="566534C8" w:rsidR="00564D4B" w:rsidRDefault="00564D4B" w:rsidP="00564D4B">
      <w:pPr>
        <w:tabs>
          <w:tab w:val="left" w:pos="426"/>
        </w:tabs>
        <w:spacing w:after="0" w:line="240" w:lineRule="auto"/>
        <w:jc w:val="both"/>
        <w:rPr>
          <w:rFonts w:ascii="Times New Roman" w:hAnsi="Times New Roman" w:cs="Times New Roman"/>
          <w:sz w:val="28"/>
          <w:szCs w:val="28"/>
          <w:lang w:val="kk-KZ"/>
        </w:rPr>
      </w:pPr>
      <w:r w:rsidRPr="00564D4B">
        <w:rPr>
          <w:rFonts w:ascii="Times New Roman" w:hAnsi="Times New Roman" w:cs="Times New Roman"/>
          <w:sz w:val="28"/>
          <w:szCs w:val="28"/>
          <w:lang w:val="kk-KZ"/>
        </w:rPr>
        <w:t>2) "Педагогика" бағыты бойынша жоғары және (немесе) жоғары оқу орнынан кейінгі педагогикалық білімі немесе техникалық және кәсіптік білімі немесе жұмыс стажына талап қойылмай, педагогикалық қайта даярлығын растайтын құжат; және (немесе) біліктілігі жоғары немесе орта деңгейі болған кезде мамандығы бойынша жұмыс стажы: педагог-модератор үшін кемінде 3 жыл, педагог-модератор үшін кемінде 3 жыл,  педагог-сарапшы және педагог-зерттеуші кемінде 4 жыл; және (немесе) біліктілігінің жоғары деңгейі болған кезде педагог-шебер үшін тәлімгер лауазымындағы жұмыс өтілі кемінде 5 жыл.</w:t>
      </w:r>
    </w:p>
    <w:p w14:paraId="70360F94" w14:textId="77777777" w:rsidR="00564D4B" w:rsidRDefault="00564D4B" w:rsidP="00564D4B">
      <w:pPr>
        <w:tabs>
          <w:tab w:val="left" w:pos="426"/>
        </w:tabs>
        <w:spacing w:after="0" w:line="240" w:lineRule="auto"/>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ab/>
      </w:r>
    </w:p>
    <w:p w14:paraId="3A07EE92" w14:textId="291A4782" w:rsidR="00564D4B" w:rsidRPr="00564D4B" w:rsidRDefault="00564D4B" w:rsidP="00564D4B">
      <w:pPr>
        <w:tabs>
          <w:tab w:val="left" w:pos="426"/>
        </w:tabs>
        <w:spacing w:after="0" w:line="240" w:lineRule="auto"/>
        <w:jc w:val="both"/>
        <w:rPr>
          <w:rFonts w:ascii="Times New Roman" w:hAnsi="Times New Roman" w:cs="Times New Roman"/>
          <w:b/>
          <w:bCs/>
          <w:sz w:val="28"/>
          <w:szCs w:val="28"/>
          <w:lang w:val="kk-KZ"/>
        </w:rPr>
      </w:pPr>
      <w:r w:rsidRPr="00564D4B">
        <w:rPr>
          <w:rFonts w:ascii="Times New Roman" w:hAnsi="Times New Roman" w:cs="Times New Roman"/>
          <w:b/>
          <w:bCs/>
          <w:sz w:val="28"/>
          <w:szCs w:val="28"/>
          <w:lang w:val="kk-KZ"/>
        </w:rPr>
        <w:lastRenderedPageBreak/>
        <w:t xml:space="preserve">Лауазымдық міндеттері: </w:t>
      </w:r>
    </w:p>
    <w:p w14:paraId="03A6B2D4" w14:textId="48E5174A" w:rsidR="00564D4B" w:rsidRDefault="00564D4B" w:rsidP="00564D4B">
      <w:pPr>
        <w:tabs>
          <w:tab w:val="left" w:pos="426"/>
        </w:tabs>
        <w:spacing w:after="0" w:line="240" w:lineRule="auto"/>
        <w:jc w:val="both"/>
        <w:rPr>
          <w:rFonts w:ascii="Times New Roman" w:hAnsi="Times New Roman" w:cs="Times New Roman"/>
          <w:sz w:val="28"/>
          <w:szCs w:val="28"/>
          <w:lang w:val="kk-KZ"/>
        </w:rPr>
      </w:pPr>
      <w:r w:rsidRPr="00564D4B">
        <w:rPr>
          <w:rFonts w:ascii="Times New Roman" w:hAnsi="Times New Roman" w:cs="Times New Roman"/>
          <w:sz w:val="28"/>
          <w:szCs w:val="28"/>
          <w:lang w:val="kk-KZ"/>
        </w:rPr>
        <w:t>1.</w:t>
      </w:r>
      <w:r w:rsidRPr="00564D4B">
        <w:rPr>
          <w:rFonts w:ascii="Times New Roman" w:hAnsi="Times New Roman" w:cs="Times New Roman"/>
          <w:sz w:val="28"/>
          <w:szCs w:val="28"/>
          <w:lang w:val="kk-KZ"/>
        </w:rPr>
        <w:tab/>
        <w:t xml:space="preserve">оқу-тәрбие процесін, білім беру ұйымының қызметін ағымдағы жоспарлауды ұйымдастырады; оқу-тәрбие процесінің, ғылыми-әдістемелік және әлеуметтік-психологиялық қамтамасыз етудің жай-күйін талдайды; мемлекеттік стандартты, оқу жұмыс жоспарлары мен бағдарламаларын орындау бойынша педагогтердің жұмысын, сондай-ақ құжаттаманы әзірлеуді үйлестіреді; педагогтердің қысқа мерзімді жоспарларын тексереді; білім беру процесінің сапасын және объективтілігін бақылауды жүзеге асырады мемлекеттік жалпыға міндетті білім беру стандарты шеңберінде білімді игеру нәтижелерін бағалау; ағымдағы және қорытынды аттестаттауды өткізуді ұйымдастыру бойынша жұмысты жүзеге асырады; білім беру процесіне жаңа тәсілдерді, тиімді технологияларды енгізуді қамтамасыз етеді; қашықтықтан оқытуды өткізу процесін ұйымдастырады, барлық сыныптар үшін </w:t>
      </w:r>
      <w:r>
        <w:rPr>
          <w:rFonts w:ascii="Times New Roman" w:hAnsi="Times New Roman" w:cs="Times New Roman"/>
          <w:sz w:val="28"/>
          <w:szCs w:val="28"/>
          <w:lang w:val="kk-KZ"/>
        </w:rPr>
        <w:t>қ</w:t>
      </w:r>
      <w:r w:rsidRPr="00564D4B">
        <w:rPr>
          <w:rFonts w:ascii="Times New Roman" w:hAnsi="Times New Roman" w:cs="Times New Roman"/>
          <w:sz w:val="28"/>
          <w:szCs w:val="28"/>
          <w:lang w:val="kk-KZ"/>
        </w:rPr>
        <w:t>ашықтықтан оқытудың оқу бағдарламасын және сабақ кестесін түзетеді; пәндер бойынша мектепішілік бақылауды ұйымдастырады және жүзеге асырады, білім қимасын жүргізеді, мектепішілік бақылау, БЖБ қорытындылары бойынша білім сапасын талдайды. және ТЖБ пәндер бойынша білімді тақырыптық бақылауды қамтамасыз етеді; білім алушылардың оқу жүктемесіне бақылауды жүзеге асырады, оқу сабақтарының, курстардың және жұмыс оқу жоспарының вариативтік компонентінің сабақтарының кестесін жасайды; білім алушылар мен педагогтердің олимпиадаларға, конкурстарға, жарыстарға қатысуын ұйымдастырады; ерекше білім берілуіне қажеттілігі бар білім алушыларды психологиялық-педагогикалық сүйемелдеу қызметінің жұмысын үйлестіреді; білім беру ұйымының пәндік әдістемелік бірлестіктері мен эксперименттік жұмысын үйлестіруді жүзеге асырады, білім алушылардың ғылыми-зерттеу жұмыстарын қамтамасыз етеді;әдістемелік және әлеуметтік-психологиялық жұмыс және оны талдау; педагогтердің тиімді тәжірибесін тарату бойынша шараларды жинақтайды және қабылдайды; тәлімгерлік, біліктілікті арттыру және біліктілік санаттарын беру (растау) бойынша жұмысты ұйымдастырады; оқу зертханалары мен кабинеттерін қазіргі заманғы жабдықтармен, көрнекі құралдармен және оқытудың техникалық құралдарымен жарақтандыру бойынша жұмысты жоспарлайды және ұсыныс енгізеді, пән мұғалімдерімен бірлесіп баламалы оқулықтарды таңдауды жүзеге асырады, оқулықтар мен оқу-әдістемелік кешендерді, оның ішінде электрондық оқулықтар мен цифрлық ресурстарды сатып алуға, әдістемелік кабинеттер мен оқу-әдістемелік және оқу-әдістемелік кітапханаларды толықтыруға өтінім ұйымдастырады. жыл сайын кітапхана қорын әдебиетпен толықтыруға өтінім береді; оқу-тәрбие процесінде пайдаланылатын жабдықтардың, аспаптардың, техникалық және көрнекі құралдардың қауіпсіздігін қамтамасыз етеді; белгіленген есептік құжаттаманы сапалы және уақтылы жасауды қамтамасыз етеді және кері байланысты ұсына отырып, педагогтердің сабақтарын талдайды; оқу процесін жетілдіру бойынша әдістемелік сағаттар, оқыту семинарларын, тренингтер өткізеді; педагогикалық кеңестердің күн тәртібі мен материалдарын дайындайды; сыбайлас жемқорлыққа қарсы мәдениетті, академиялық принциптерді бойына сіңіреді оқушылар, тәрбиеленушілер, педагогтар және басқа да қызметкерлер арасында адалдық.</w:t>
      </w:r>
    </w:p>
    <w:p w14:paraId="34939CC4" w14:textId="78385BA2" w:rsidR="00564D4B" w:rsidRDefault="00564D4B" w:rsidP="00564D4B">
      <w:pPr>
        <w:tabs>
          <w:tab w:val="left" w:pos="426"/>
        </w:tabs>
        <w:spacing w:after="0" w:line="240" w:lineRule="auto"/>
        <w:jc w:val="both"/>
        <w:rPr>
          <w:rFonts w:ascii="Times New Roman" w:hAnsi="Times New Roman" w:cs="Times New Roman"/>
          <w:sz w:val="28"/>
          <w:szCs w:val="28"/>
          <w:lang w:val="kk-KZ"/>
        </w:rPr>
      </w:pPr>
      <w:r w:rsidRPr="00564D4B">
        <w:rPr>
          <w:rFonts w:ascii="Times New Roman" w:hAnsi="Times New Roman" w:cs="Times New Roman"/>
          <w:sz w:val="28"/>
          <w:szCs w:val="28"/>
          <w:lang w:val="kk-KZ"/>
        </w:rPr>
        <w:lastRenderedPageBreak/>
        <w:t>2.</w:t>
      </w:r>
      <w:r w:rsidRPr="00564D4B">
        <w:rPr>
          <w:rFonts w:ascii="Times New Roman" w:hAnsi="Times New Roman" w:cs="Times New Roman"/>
          <w:sz w:val="28"/>
          <w:szCs w:val="28"/>
          <w:lang w:val="kk-KZ"/>
        </w:rPr>
        <w:tab/>
      </w:r>
      <w:r>
        <w:rPr>
          <w:rFonts w:ascii="Times New Roman" w:hAnsi="Times New Roman" w:cs="Times New Roman"/>
          <w:sz w:val="28"/>
          <w:szCs w:val="28"/>
          <w:lang w:val="kk-KZ"/>
        </w:rPr>
        <w:t>Б</w:t>
      </w:r>
      <w:r w:rsidRPr="00564D4B">
        <w:rPr>
          <w:rFonts w:ascii="Times New Roman" w:hAnsi="Times New Roman" w:cs="Times New Roman"/>
          <w:sz w:val="28"/>
          <w:szCs w:val="28"/>
          <w:lang w:val="kk-KZ"/>
        </w:rPr>
        <w:t>алалар қоғамдық ұйымдарының, "Жас қыран", "Жас ұлан" бірлестіктерінің қызметін, дебатты, мектеп Парламентін дамытуға ықпал етеді; білім алушыларға олардың бірлестіктерінің, ұйымдарының қызметін жоспарлауға көмектеседі, олардың қызметінің мазмұны мен нысандарын жаңартуға ықпал етеді; балалар мен жасөспірімдердің Жас мүдделері мен қажеттіліктерін ескере отырып жұмысты жүзеге асырады; ұжымдық-шығармашылық қызметті ұйымдастырады; балалар мен жасөспірімдердің балалар мен жасөспірімдерді жұмыс істеп тұрған ұйымдар, бірлестіктер туралы кеңінен ақпараттандыру үшін жағдайлар; білім алушыларға азаматтық және адамгершілік ұстанымын көрсетуге, өз мүдделері мен қажеттіліктерін іске асыруға мүмкіндік беретін қолайлы жағдайлар жасайды; білім беру ұйымдарында мәдени-бұқаралық, патриоттық жұмыс жүргізеді, сынып жетекшілеріне тәрбие жұмысын, балалардың танымдық бос уақытын ұйымдастыруға жәрдем көрсетеді; балалар және жастар ұйымдарын, дебаттарды, оқушылардың өзін-өзі басқаруын, мектеп немесе студенттік парламенттерді, еріктілер қозғалысын ұйымдастырады; білім алушылардың денсаулығы мен қауіпсіздігіне қамқорлық жасайды; каникул кезінде олардың демалысын ұйымдастырады; білім алушылармен инновациялық жұмыс тәжірибесін зерделейді және пайдаланады; "</w:t>
      </w:r>
      <w:r>
        <w:rPr>
          <w:rFonts w:ascii="Times New Roman" w:hAnsi="Times New Roman" w:cs="Times New Roman"/>
          <w:sz w:val="28"/>
          <w:szCs w:val="28"/>
          <w:lang w:val="kk-KZ"/>
        </w:rPr>
        <w:t>Қ</w:t>
      </w:r>
      <w:r w:rsidRPr="00564D4B">
        <w:rPr>
          <w:rFonts w:ascii="Times New Roman" w:hAnsi="Times New Roman" w:cs="Times New Roman"/>
          <w:sz w:val="28"/>
          <w:szCs w:val="28"/>
          <w:lang w:val="kk-KZ"/>
        </w:rPr>
        <w:t>оғамға қызмет ету", "Отанға табыну", "</w:t>
      </w:r>
      <w:r>
        <w:rPr>
          <w:rFonts w:ascii="Times New Roman" w:hAnsi="Times New Roman" w:cs="Times New Roman"/>
          <w:sz w:val="28"/>
          <w:szCs w:val="28"/>
          <w:lang w:val="kk-KZ"/>
        </w:rPr>
        <w:t>Ү</w:t>
      </w:r>
      <w:r w:rsidRPr="00564D4B">
        <w:rPr>
          <w:rFonts w:ascii="Times New Roman" w:hAnsi="Times New Roman" w:cs="Times New Roman"/>
          <w:sz w:val="28"/>
          <w:szCs w:val="28"/>
          <w:lang w:val="kk-KZ"/>
        </w:rPr>
        <w:t>лкендерге құрмет", "</w:t>
      </w:r>
      <w:r>
        <w:rPr>
          <w:rFonts w:ascii="Times New Roman" w:hAnsi="Times New Roman" w:cs="Times New Roman"/>
          <w:sz w:val="28"/>
          <w:szCs w:val="28"/>
          <w:lang w:val="kk-KZ"/>
        </w:rPr>
        <w:t>А</w:t>
      </w:r>
      <w:r w:rsidRPr="00564D4B">
        <w:rPr>
          <w:rFonts w:ascii="Times New Roman" w:hAnsi="Times New Roman" w:cs="Times New Roman"/>
          <w:sz w:val="28"/>
          <w:szCs w:val="28"/>
          <w:lang w:val="kk-KZ"/>
        </w:rPr>
        <w:t xml:space="preserve">наға құрмет" қоғамдық пайдалы жұмысты ұйымдастырады; балалар ұйымдарының, бірлестіктерінің бастапқы ұжымдарының басшыларын (ұйымдастырушыларын) іріктеу және даярлау бойынша жұмыс жүргізеді; өзін-өзі басқару органдарымен тығыз байланыста жұмыс істейді педагогикалық ұжымымен, қоғамдық ұйымдармен, білім алушылардың ата-аналарымен немесе оларды алмастыратын тұлғалармен өзара іс-қимыл жасайды; білім алушылар мен тәрбиеленушілер арасында сыбайлас жемқорлыққа қарсы мәдениетті, </w:t>
      </w:r>
      <w:r>
        <w:rPr>
          <w:rFonts w:ascii="Times New Roman" w:hAnsi="Times New Roman" w:cs="Times New Roman"/>
          <w:sz w:val="28"/>
          <w:szCs w:val="28"/>
          <w:lang w:val="kk-KZ"/>
        </w:rPr>
        <w:t>а</w:t>
      </w:r>
      <w:r w:rsidRPr="00564D4B">
        <w:rPr>
          <w:rFonts w:ascii="Times New Roman" w:hAnsi="Times New Roman" w:cs="Times New Roman"/>
          <w:sz w:val="28"/>
          <w:szCs w:val="28"/>
          <w:lang w:val="kk-KZ"/>
        </w:rPr>
        <w:t>кадемиялық адалдық қағидаттарын бойына сіңіреді.</w:t>
      </w:r>
    </w:p>
    <w:p w14:paraId="60B68DA7" w14:textId="4D1EB479" w:rsidR="00564D4B" w:rsidRDefault="00564D4B" w:rsidP="00564D4B">
      <w:pPr>
        <w:tabs>
          <w:tab w:val="left" w:pos="426"/>
        </w:tabs>
        <w:spacing w:after="0" w:line="240" w:lineRule="auto"/>
        <w:jc w:val="both"/>
        <w:rPr>
          <w:rFonts w:ascii="Times New Roman" w:hAnsi="Times New Roman" w:cs="Times New Roman"/>
          <w:sz w:val="28"/>
          <w:szCs w:val="28"/>
          <w:lang w:val="kk-KZ"/>
        </w:rPr>
      </w:pPr>
    </w:p>
    <w:p w14:paraId="14D5CDF4" w14:textId="77777777" w:rsidR="00564D4B" w:rsidRPr="007908A0" w:rsidRDefault="00564D4B" w:rsidP="00564D4B">
      <w:pPr>
        <w:pStyle w:val="a4"/>
        <w:shd w:val="clear" w:color="auto" w:fill="FFFFFF"/>
        <w:spacing w:before="0" w:beforeAutospacing="0" w:after="0" w:afterAutospacing="0"/>
        <w:ind w:firstLine="708"/>
        <w:jc w:val="both"/>
        <w:textAlignment w:val="baseline"/>
        <w:rPr>
          <w:b/>
          <w:bCs/>
          <w:sz w:val="27"/>
          <w:szCs w:val="27"/>
          <w:lang w:val="kk-KZ"/>
        </w:rPr>
      </w:pPr>
      <w:r w:rsidRPr="007908A0">
        <w:rPr>
          <w:b/>
          <w:bCs/>
          <w:sz w:val="27"/>
          <w:szCs w:val="27"/>
          <w:lang w:val="kk-KZ"/>
        </w:rPr>
        <w:t>Конкурсқа қатысушыларға қойылатын талаптар:</w:t>
      </w:r>
    </w:p>
    <w:p w14:paraId="694ACB0D" w14:textId="77777777" w:rsidR="00564D4B" w:rsidRPr="00096606" w:rsidRDefault="00564D4B" w:rsidP="00564D4B">
      <w:pPr>
        <w:pStyle w:val="a4"/>
        <w:shd w:val="clear" w:color="auto" w:fill="FFFFFF"/>
        <w:spacing w:before="0" w:beforeAutospacing="0" w:after="0" w:afterAutospacing="0"/>
        <w:ind w:firstLine="708"/>
        <w:jc w:val="both"/>
        <w:textAlignment w:val="baseline"/>
        <w:rPr>
          <w:sz w:val="28"/>
          <w:szCs w:val="28"/>
          <w:lang w:val="kk-KZ"/>
        </w:rPr>
      </w:pPr>
      <w:r>
        <w:rPr>
          <w:b/>
          <w:bCs/>
          <w:sz w:val="27"/>
          <w:szCs w:val="27"/>
          <w:lang w:val="kk-KZ"/>
        </w:rPr>
        <w:t>Білуі тиіс</w:t>
      </w:r>
      <w:r w:rsidRPr="00C01914">
        <w:rPr>
          <w:b/>
          <w:bCs/>
          <w:sz w:val="27"/>
          <w:szCs w:val="27"/>
        </w:rPr>
        <w:t>:</w:t>
      </w:r>
      <w:r w:rsidRPr="00725B54">
        <w:rPr>
          <w:sz w:val="27"/>
          <w:szCs w:val="27"/>
        </w:rPr>
        <w:t xml:space="preserve"> </w:t>
      </w:r>
      <w:r w:rsidRPr="00096606">
        <w:rPr>
          <w:sz w:val="28"/>
          <w:szCs w:val="28"/>
          <w:lang w:val="kk-KZ"/>
        </w:rPr>
        <w:t>Қазақстан Республикасының Конституциясы, Қазақстан Республикасының "Білім туралы", "Педагог мәртебесі туралы", "Сыбайлас жемқорлыққа қарсы іс-қимыл туралы", "Қазақстан Республикасындағы тіл туралы", "Кемтар балаларды әлеуметтік медициналық-педагогикалық және түзеу арқылы қолдау туралы" заңдары, білім берудің мемлекеттік жалпыға міндетті стандарты және білім беруді дамытудың бағыттары мен перспективаларын айқындайтын өзге де нормативтік құқықтық актілерер</w:t>
      </w:r>
      <w:r>
        <w:rPr>
          <w:sz w:val="28"/>
          <w:szCs w:val="28"/>
          <w:lang w:val="kk-KZ"/>
        </w:rPr>
        <w:t xml:space="preserve">; </w:t>
      </w:r>
      <w:r w:rsidRPr="00096606">
        <w:rPr>
          <w:sz w:val="28"/>
          <w:szCs w:val="28"/>
          <w:lang w:val="kk-KZ"/>
        </w:rPr>
        <w:t>оқу пәнінің мазмұны, оқу-тәрбие процесі, оқыту және бағалау әдістемесі; педагогика мен психология;</w:t>
      </w:r>
      <w:r>
        <w:rPr>
          <w:sz w:val="28"/>
          <w:szCs w:val="28"/>
          <w:lang w:val="kk-KZ"/>
        </w:rPr>
        <w:t xml:space="preserve"> </w:t>
      </w:r>
      <w:r w:rsidRPr="00096606">
        <w:rPr>
          <w:sz w:val="28"/>
          <w:szCs w:val="28"/>
          <w:lang w:val="kk-KZ"/>
        </w:rPr>
        <w:t>пәнді оқыту әдістемесі, тәрбие жұмысы, оқыту құралдары және олардың дидактикалық мүмкіндіктері;</w:t>
      </w:r>
      <w:r>
        <w:rPr>
          <w:sz w:val="28"/>
          <w:szCs w:val="28"/>
          <w:lang w:val="kk-KZ"/>
        </w:rPr>
        <w:t xml:space="preserve"> </w:t>
      </w:r>
      <w:r w:rsidRPr="00096606">
        <w:rPr>
          <w:sz w:val="28"/>
          <w:szCs w:val="28"/>
          <w:lang w:val="kk-KZ"/>
        </w:rPr>
        <w:t>педагогикалық этиканың нормалары;</w:t>
      </w:r>
      <w:r>
        <w:rPr>
          <w:sz w:val="28"/>
          <w:szCs w:val="28"/>
          <w:lang w:val="kk-KZ"/>
        </w:rPr>
        <w:t xml:space="preserve"> </w:t>
      </w:r>
      <w:r w:rsidRPr="00096606">
        <w:rPr>
          <w:sz w:val="28"/>
          <w:szCs w:val="28"/>
          <w:lang w:val="kk-KZ"/>
        </w:rPr>
        <w:t>медиация техникасы және қақтығыстарды шешу мүмкіндігі;</w:t>
      </w:r>
      <w:r>
        <w:rPr>
          <w:sz w:val="28"/>
          <w:szCs w:val="28"/>
          <w:lang w:val="kk-KZ"/>
        </w:rPr>
        <w:t xml:space="preserve"> </w:t>
      </w:r>
      <w:r w:rsidRPr="00096606">
        <w:rPr>
          <w:sz w:val="28"/>
          <w:szCs w:val="28"/>
          <w:lang w:val="kk-KZ"/>
        </w:rPr>
        <w:t>оқу кабинеттері мен қосалқы үй-жайларды жабдықтауға қойылатын талаптар;</w:t>
      </w:r>
      <w:r>
        <w:rPr>
          <w:sz w:val="28"/>
          <w:szCs w:val="28"/>
          <w:lang w:val="kk-KZ"/>
        </w:rPr>
        <w:t xml:space="preserve"> </w:t>
      </w:r>
      <w:r w:rsidRPr="00096606">
        <w:rPr>
          <w:sz w:val="28"/>
          <w:szCs w:val="28"/>
          <w:lang w:val="kk-KZ"/>
        </w:rPr>
        <w:t>құқық негіздері және еңбекті, экономиканы ғылыми ұйымдастыру;</w:t>
      </w:r>
      <w:r>
        <w:rPr>
          <w:sz w:val="28"/>
          <w:szCs w:val="28"/>
          <w:lang w:val="kk-KZ"/>
        </w:rPr>
        <w:t xml:space="preserve"> </w:t>
      </w:r>
      <w:r w:rsidRPr="00096606">
        <w:rPr>
          <w:sz w:val="28"/>
          <w:szCs w:val="28"/>
          <w:lang w:val="kk-KZ"/>
        </w:rPr>
        <w:t>еңбек заңнамасының негіздері, еңбек қауіпсіздігі және еңбекті қорғау, өртке қарсы қорғау қағидалары, санитариялық қағидалар мен нормалар.</w:t>
      </w:r>
    </w:p>
    <w:p w14:paraId="755CA183" w14:textId="77777777" w:rsidR="00564D4B" w:rsidRDefault="00564D4B" w:rsidP="00564D4B">
      <w:pPr>
        <w:pStyle w:val="a4"/>
        <w:shd w:val="clear" w:color="auto" w:fill="FFFFFF"/>
        <w:spacing w:before="0" w:beforeAutospacing="0" w:after="0" w:afterAutospacing="0"/>
        <w:ind w:firstLine="708"/>
        <w:jc w:val="both"/>
        <w:textAlignment w:val="baseline"/>
        <w:rPr>
          <w:sz w:val="27"/>
          <w:szCs w:val="27"/>
        </w:rPr>
      </w:pPr>
    </w:p>
    <w:p w14:paraId="7DAD1F17" w14:textId="77777777" w:rsidR="00564D4B" w:rsidRPr="00096606" w:rsidRDefault="00564D4B" w:rsidP="00564D4B">
      <w:pPr>
        <w:pStyle w:val="a4"/>
        <w:shd w:val="clear" w:color="auto" w:fill="FFFFFF"/>
        <w:spacing w:before="0" w:beforeAutospacing="0" w:after="0" w:afterAutospacing="0"/>
        <w:ind w:firstLine="708"/>
        <w:jc w:val="both"/>
        <w:textAlignment w:val="baseline"/>
        <w:rPr>
          <w:sz w:val="27"/>
          <w:szCs w:val="27"/>
          <w:lang w:val="kk-KZ"/>
        </w:rPr>
      </w:pPr>
      <w:r w:rsidRPr="00096606">
        <w:rPr>
          <w:sz w:val="27"/>
          <w:szCs w:val="27"/>
          <w:lang w:val="kk-KZ"/>
        </w:rPr>
        <w:lastRenderedPageBreak/>
        <w:t>Конкурс 3-тараудың (лауазымға тағайындау тәртібі) 1-параграфына (мемлекеттік білім беру ұйымы педагогының лауазымына орналасуға конкурс өткізу тәртібі) сәйкес өткізіледі, Қазақстан Республикасы Білім және ғылым министрінің 2021 жылғы 19 қарашадағы № 568 және Қазақстан Республикасы Еңбек және халықты әлеуметтік қорғау министрінің 2021 жылғы 22 қарашадағы № 432 "Қазақстан Республикасы Білім және ғылым министрінің 2012 жылғы 21 ақпандағы № 57 "</w:t>
      </w:r>
      <w:r>
        <w:rPr>
          <w:sz w:val="27"/>
          <w:szCs w:val="27"/>
          <w:lang w:val="kk-KZ"/>
        </w:rPr>
        <w:t>М</w:t>
      </w:r>
      <w:r w:rsidRPr="00096606">
        <w:rPr>
          <w:sz w:val="27"/>
          <w:szCs w:val="27"/>
          <w:lang w:val="kk-KZ"/>
        </w:rPr>
        <w:t>емлекеттік білім беру ұйымдарының педагогтері лауазымынан босату туралы</w:t>
      </w:r>
      <w:r>
        <w:rPr>
          <w:sz w:val="27"/>
          <w:szCs w:val="27"/>
          <w:lang w:val="kk-KZ"/>
        </w:rPr>
        <w:t xml:space="preserve"> </w:t>
      </w:r>
      <w:r w:rsidRPr="00096606">
        <w:rPr>
          <w:sz w:val="27"/>
          <w:szCs w:val="27"/>
          <w:lang w:val="kk-KZ"/>
        </w:rPr>
        <w:t>бұйрығына өзгерістер енгізу туралы бірлескен бұйрығының мемлекеттік орта, техникалық және кәсіптік білім беру ұйымдарының басшыларын конкурстық тағайындау қағидаларын бекіту туралы, орта білімнен кейінгі білім беру және мектепке дейінгі, орта білімнің жалпы білім беретін оқу бағдарламаларын және қосымша білімнің білім беру бағдарламаларын іске асыратын мемлекеттік білім беру ұйымдарының басшылары лауазымына конкурстық тағайындау"</w:t>
      </w:r>
      <w:r>
        <w:rPr>
          <w:sz w:val="27"/>
          <w:szCs w:val="27"/>
          <w:lang w:val="kk-KZ"/>
        </w:rPr>
        <w:t xml:space="preserve"> </w:t>
      </w:r>
    </w:p>
    <w:p w14:paraId="758EA2F9" w14:textId="77777777" w:rsidR="00564D4B" w:rsidRPr="007908A0" w:rsidRDefault="00564D4B" w:rsidP="00564D4B">
      <w:pPr>
        <w:pStyle w:val="a4"/>
        <w:shd w:val="clear" w:color="auto" w:fill="FFFFFF"/>
        <w:spacing w:before="0" w:beforeAutospacing="0" w:after="0" w:afterAutospacing="0"/>
        <w:ind w:firstLine="709"/>
        <w:jc w:val="both"/>
        <w:textAlignment w:val="baseline"/>
        <w:rPr>
          <w:b/>
          <w:bCs/>
          <w:sz w:val="27"/>
          <w:szCs w:val="27"/>
          <w:lang w:val="kk-KZ"/>
        </w:rPr>
      </w:pPr>
      <w:r w:rsidRPr="007908A0">
        <w:rPr>
          <w:b/>
          <w:bCs/>
          <w:sz w:val="27"/>
          <w:szCs w:val="27"/>
          <w:lang w:val="kk-KZ"/>
        </w:rPr>
        <w:t>Конкурсқа қатысу үшін кандидат ұсыну керек:</w:t>
      </w:r>
    </w:p>
    <w:p w14:paraId="7C0F20C4" w14:textId="77777777" w:rsidR="00564D4B" w:rsidRPr="00C97E5C" w:rsidRDefault="00564D4B" w:rsidP="00564D4B">
      <w:pPr>
        <w:pStyle w:val="a4"/>
        <w:shd w:val="clear" w:color="auto" w:fill="FFFFFF"/>
        <w:spacing w:before="0" w:beforeAutospacing="0" w:after="0" w:afterAutospacing="0"/>
        <w:ind w:firstLine="709"/>
        <w:jc w:val="both"/>
        <w:textAlignment w:val="baseline"/>
        <w:rPr>
          <w:spacing w:val="2"/>
          <w:sz w:val="28"/>
          <w:szCs w:val="28"/>
          <w:lang w:val="kk-KZ"/>
        </w:rPr>
      </w:pPr>
      <w:r w:rsidRPr="00C97E5C">
        <w:rPr>
          <w:spacing w:val="2"/>
          <w:sz w:val="28"/>
          <w:szCs w:val="28"/>
          <w:lang w:val="kk-KZ"/>
        </w:rPr>
        <w:t>1) осы Қағидаларға 10-қосымшаға сәйкес нысан бойынша қоса берілетін құжаттардың тізбесін көрсете отырып, Конкурсқа қатысу туралы өтініш;</w:t>
      </w:r>
    </w:p>
    <w:p w14:paraId="6B68F836" w14:textId="77777777" w:rsidR="00564D4B" w:rsidRPr="00C97E5C" w:rsidRDefault="00564D4B" w:rsidP="00564D4B">
      <w:pPr>
        <w:pStyle w:val="a4"/>
        <w:shd w:val="clear" w:color="auto" w:fill="FFFFFF"/>
        <w:spacing w:before="0" w:beforeAutospacing="0" w:after="0" w:afterAutospacing="0"/>
        <w:ind w:firstLine="709"/>
        <w:jc w:val="both"/>
        <w:textAlignment w:val="baseline"/>
        <w:rPr>
          <w:spacing w:val="2"/>
          <w:sz w:val="28"/>
          <w:szCs w:val="28"/>
          <w:lang w:val="kk-KZ"/>
        </w:rPr>
      </w:pPr>
      <w:r w:rsidRPr="00C97E5C">
        <w:rPr>
          <w:spacing w:val="2"/>
          <w:sz w:val="28"/>
          <w:szCs w:val="28"/>
          <w:lang w:val="kk-KZ"/>
        </w:rPr>
        <w:t xml:space="preserve">      2) жеке басын куәландыратын құжат не цифрлық құжаттар сервисінен алынған электронды құжат (идентификация үшін);</w:t>
      </w:r>
    </w:p>
    <w:p w14:paraId="350716F2" w14:textId="77777777" w:rsidR="00564D4B" w:rsidRPr="00C97E5C" w:rsidRDefault="00564D4B" w:rsidP="00564D4B">
      <w:pPr>
        <w:pStyle w:val="a4"/>
        <w:shd w:val="clear" w:color="auto" w:fill="FFFFFF"/>
        <w:spacing w:before="0" w:beforeAutospacing="0" w:after="0" w:afterAutospacing="0"/>
        <w:ind w:firstLine="709"/>
        <w:jc w:val="both"/>
        <w:textAlignment w:val="baseline"/>
        <w:rPr>
          <w:spacing w:val="2"/>
          <w:sz w:val="28"/>
          <w:szCs w:val="28"/>
          <w:lang w:val="kk-KZ"/>
        </w:rPr>
      </w:pPr>
      <w:r w:rsidRPr="00C97E5C">
        <w:rPr>
          <w:spacing w:val="2"/>
          <w:sz w:val="28"/>
          <w:szCs w:val="28"/>
          <w:lang w:val="kk-KZ"/>
        </w:rPr>
        <w:t xml:space="preserve">      3) кадрларды есепке алу бойынша толтырылған жеке іс парағы (нақты тұрғылықты мекенжайы мен байланыс телефондары көрсетілген – бар болса);</w:t>
      </w:r>
    </w:p>
    <w:p w14:paraId="6C0807F8" w14:textId="77777777" w:rsidR="00564D4B" w:rsidRPr="00C97E5C" w:rsidRDefault="00564D4B" w:rsidP="00564D4B">
      <w:pPr>
        <w:pStyle w:val="a4"/>
        <w:shd w:val="clear" w:color="auto" w:fill="FFFFFF"/>
        <w:spacing w:before="0" w:beforeAutospacing="0" w:after="0" w:afterAutospacing="0"/>
        <w:ind w:firstLine="709"/>
        <w:jc w:val="both"/>
        <w:textAlignment w:val="baseline"/>
        <w:rPr>
          <w:spacing w:val="2"/>
          <w:sz w:val="28"/>
          <w:szCs w:val="28"/>
          <w:lang w:val="kk-KZ"/>
        </w:rPr>
      </w:pPr>
      <w:r w:rsidRPr="00C97E5C">
        <w:rPr>
          <w:spacing w:val="2"/>
          <w:sz w:val="28"/>
          <w:szCs w:val="28"/>
          <w:lang w:val="kk-KZ"/>
        </w:rPr>
        <w:t xml:space="preserve">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0B26AEEE" w14:textId="77777777" w:rsidR="00564D4B" w:rsidRPr="00C97E5C" w:rsidRDefault="00564D4B" w:rsidP="00564D4B">
      <w:pPr>
        <w:pStyle w:val="a4"/>
        <w:shd w:val="clear" w:color="auto" w:fill="FFFFFF"/>
        <w:spacing w:before="0" w:beforeAutospacing="0" w:after="0" w:afterAutospacing="0"/>
        <w:ind w:firstLine="709"/>
        <w:jc w:val="both"/>
        <w:textAlignment w:val="baseline"/>
        <w:rPr>
          <w:spacing w:val="2"/>
          <w:sz w:val="28"/>
          <w:szCs w:val="28"/>
          <w:lang w:val="kk-KZ"/>
        </w:rPr>
      </w:pPr>
      <w:r w:rsidRPr="00C97E5C">
        <w:rPr>
          <w:spacing w:val="2"/>
          <w:sz w:val="28"/>
          <w:szCs w:val="28"/>
          <w:lang w:val="kk-KZ"/>
        </w:rPr>
        <w:t xml:space="preserve">      5) еңбек қызметін растайтын құжаттың көшірмесі (бар болса);</w:t>
      </w:r>
    </w:p>
    <w:p w14:paraId="6611A16C" w14:textId="77777777" w:rsidR="00564D4B" w:rsidRPr="00C97E5C" w:rsidRDefault="00564D4B" w:rsidP="00564D4B">
      <w:pPr>
        <w:pStyle w:val="a4"/>
        <w:shd w:val="clear" w:color="auto" w:fill="FFFFFF"/>
        <w:spacing w:before="0" w:beforeAutospacing="0" w:after="0" w:afterAutospacing="0"/>
        <w:ind w:firstLine="709"/>
        <w:jc w:val="both"/>
        <w:textAlignment w:val="baseline"/>
        <w:rPr>
          <w:spacing w:val="2"/>
          <w:sz w:val="28"/>
          <w:szCs w:val="28"/>
          <w:lang w:val="kk-KZ"/>
        </w:rPr>
      </w:pPr>
      <w:r w:rsidRPr="00C97E5C">
        <w:rPr>
          <w:spacing w:val="2"/>
          <w:sz w:val="28"/>
          <w:szCs w:val="28"/>
          <w:lang w:val="kk-KZ"/>
        </w:rPr>
        <w:t xml:space="preserve">      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p>
    <w:p w14:paraId="4D6A9895" w14:textId="77777777" w:rsidR="00564D4B" w:rsidRPr="00C97E5C" w:rsidRDefault="00564D4B" w:rsidP="00564D4B">
      <w:pPr>
        <w:pStyle w:val="a4"/>
        <w:shd w:val="clear" w:color="auto" w:fill="FFFFFF"/>
        <w:spacing w:before="0" w:beforeAutospacing="0" w:after="0" w:afterAutospacing="0"/>
        <w:ind w:firstLine="709"/>
        <w:jc w:val="both"/>
        <w:textAlignment w:val="baseline"/>
        <w:rPr>
          <w:spacing w:val="2"/>
          <w:sz w:val="28"/>
          <w:szCs w:val="28"/>
          <w:lang w:val="kk-KZ"/>
        </w:rPr>
      </w:pPr>
      <w:r w:rsidRPr="00C97E5C">
        <w:rPr>
          <w:spacing w:val="2"/>
          <w:sz w:val="28"/>
          <w:szCs w:val="28"/>
          <w:lang w:val="kk-KZ"/>
        </w:rPr>
        <w:t xml:space="preserve">      7) психоневрологиялық ұйымнан анықтама;</w:t>
      </w:r>
    </w:p>
    <w:p w14:paraId="0D6C58A2" w14:textId="77777777" w:rsidR="00564D4B" w:rsidRPr="00C97E5C" w:rsidRDefault="00564D4B" w:rsidP="00564D4B">
      <w:pPr>
        <w:pStyle w:val="a4"/>
        <w:shd w:val="clear" w:color="auto" w:fill="FFFFFF"/>
        <w:spacing w:before="0" w:beforeAutospacing="0" w:after="0" w:afterAutospacing="0"/>
        <w:ind w:firstLine="709"/>
        <w:jc w:val="both"/>
        <w:textAlignment w:val="baseline"/>
        <w:rPr>
          <w:spacing w:val="2"/>
          <w:sz w:val="28"/>
          <w:szCs w:val="28"/>
          <w:lang w:val="kk-KZ"/>
        </w:rPr>
      </w:pPr>
      <w:r w:rsidRPr="00C97E5C">
        <w:rPr>
          <w:spacing w:val="2"/>
          <w:sz w:val="28"/>
          <w:szCs w:val="28"/>
          <w:lang w:val="kk-KZ"/>
        </w:rPr>
        <w:t xml:space="preserve">      8) наркологиялық ұйымнан анықтама;</w:t>
      </w:r>
    </w:p>
    <w:p w14:paraId="109103CA" w14:textId="77777777" w:rsidR="00564D4B" w:rsidRPr="00C97E5C" w:rsidRDefault="00564D4B" w:rsidP="00564D4B">
      <w:pPr>
        <w:pStyle w:val="a4"/>
        <w:shd w:val="clear" w:color="auto" w:fill="FFFFFF"/>
        <w:spacing w:before="0" w:beforeAutospacing="0" w:after="0" w:afterAutospacing="0"/>
        <w:ind w:firstLine="709"/>
        <w:jc w:val="both"/>
        <w:textAlignment w:val="baseline"/>
        <w:rPr>
          <w:spacing w:val="2"/>
          <w:sz w:val="28"/>
          <w:szCs w:val="28"/>
          <w:lang w:val="kk-KZ"/>
        </w:rPr>
      </w:pPr>
      <w:r w:rsidRPr="00C97E5C">
        <w:rPr>
          <w:spacing w:val="2"/>
          <w:sz w:val="28"/>
          <w:szCs w:val="28"/>
          <w:lang w:val="kk-KZ"/>
        </w:rPr>
        <w:t xml:space="preserve">      9)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14:paraId="264B140E" w14:textId="77777777" w:rsidR="00564D4B" w:rsidRPr="007908A0" w:rsidRDefault="00564D4B" w:rsidP="00564D4B">
      <w:pPr>
        <w:pStyle w:val="a4"/>
        <w:shd w:val="clear" w:color="auto" w:fill="FFFFFF"/>
        <w:spacing w:before="0" w:beforeAutospacing="0" w:after="0" w:afterAutospacing="0"/>
        <w:ind w:firstLine="708"/>
        <w:jc w:val="both"/>
        <w:textAlignment w:val="baseline"/>
        <w:rPr>
          <w:spacing w:val="2"/>
          <w:sz w:val="28"/>
          <w:szCs w:val="28"/>
          <w:lang w:val="kk-KZ"/>
        </w:rPr>
      </w:pPr>
      <w:r w:rsidRPr="007908A0">
        <w:rPr>
          <w:spacing w:val="2"/>
          <w:sz w:val="28"/>
          <w:szCs w:val="28"/>
          <w:lang w:val="kk-KZ"/>
        </w:rPr>
        <w:t xml:space="preserve">      10) 11-қосымшаға сәйкес нысан бойынша педагогтің бос немесе уақытша бос лауазымына кандидаттың толтырылған Бағалау парағы.</w:t>
      </w:r>
    </w:p>
    <w:p w14:paraId="48ACB90D" w14:textId="77777777" w:rsidR="00564D4B" w:rsidRDefault="00564D4B" w:rsidP="00564D4B">
      <w:pPr>
        <w:pStyle w:val="a4"/>
        <w:shd w:val="clear" w:color="auto" w:fill="FFFFFF"/>
        <w:spacing w:before="0" w:beforeAutospacing="0" w:after="0" w:afterAutospacing="0"/>
        <w:ind w:firstLine="709"/>
        <w:jc w:val="both"/>
        <w:textAlignment w:val="baseline"/>
        <w:rPr>
          <w:spacing w:val="2"/>
          <w:sz w:val="28"/>
          <w:szCs w:val="28"/>
          <w:lang w:val="kk-KZ"/>
        </w:rPr>
      </w:pPr>
    </w:p>
    <w:p w14:paraId="3E47541D" w14:textId="77777777" w:rsidR="00564D4B" w:rsidRDefault="00564D4B" w:rsidP="00564D4B">
      <w:pPr>
        <w:pStyle w:val="a4"/>
        <w:shd w:val="clear" w:color="auto" w:fill="FFFFFF"/>
        <w:spacing w:before="0" w:beforeAutospacing="0" w:after="0" w:afterAutospacing="0"/>
        <w:ind w:firstLine="709"/>
        <w:jc w:val="both"/>
        <w:textAlignment w:val="baseline"/>
        <w:rPr>
          <w:spacing w:val="2"/>
          <w:sz w:val="28"/>
          <w:szCs w:val="28"/>
          <w:lang w:val="kk-KZ"/>
        </w:rPr>
      </w:pPr>
    </w:p>
    <w:p w14:paraId="36B1CABB" w14:textId="65009A4C" w:rsidR="00564D4B" w:rsidRDefault="00564D4B" w:rsidP="00564D4B">
      <w:pPr>
        <w:pStyle w:val="a4"/>
        <w:shd w:val="clear" w:color="auto" w:fill="FFFFFF"/>
        <w:spacing w:before="0" w:beforeAutospacing="0" w:after="0" w:afterAutospacing="0"/>
        <w:ind w:firstLine="709"/>
        <w:jc w:val="both"/>
        <w:textAlignment w:val="baseline"/>
        <w:rPr>
          <w:spacing w:val="2"/>
          <w:sz w:val="28"/>
          <w:szCs w:val="28"/>
          <w:lang w:val="kk-KZ"/>
        </w:rPr>
      </w:pPr>
    </w:p>
    <w:p w14:paraId="632C476C" w14:textId="34BCF711" w:rsidR="00564D4B" w:rsidRDefault="00564D4B" w:rsidP="00564D4B">
      <w:pPr>
        <w:pStyle w:val="a4"/>
        <w:shd w:val="clear" w:color="auto" w:fill="FFFFFF"/>
        <w:spacing w:before="0" w:beforeAutospacing="0" w:after="0" w:afterAutospacing="0"/>
        <w:ind w:firstLine="709"/>
        <w:jc w:val="both"/>
        <w:textAlignment w:val="baseline"/>
        <w:rPr>
          <w:spacing w:val="2"/>
          <w:sz w:val="28"/>
          <w:szCs w:val="28"/>
          <w:lang w:val="kk-KZ"/>
        </w:rPr>
      </w:pPr>
    </w:p>
    <w:p w14:paraId="505F122E" w14:textId="6A4941BB" w:rsidR="00564D4B" w:rsidRDefault="00564D4B" w:rsidP="00564D4B">
      <w:pPr>
        <w:pStyle w:val="a4"/>
        <w:shd w:val="clear" w:color="auto" w:fill="FFFFFF"/>
        <w:spacing w:before="0" w:beforeAutospacing="0" w:after="0" w:afterAutospacing="0"/>
        <w:ind w:firstLine="709"/>
        <w:jc w:val="both"/>
        <w:textAlignment w:val="baseline"/>
        <w:rPr>
          <w:spacing w:val="2"/>
          <w:sz w:val="28"/>
          <w:szCs w:val="28"/>
          <w:lang w:val="kk-KZ"/>
        </w:rPr>
      </w:pPr>
    </w:p>
    <w:p w14:paraId="176B86AA" w14:textId="77777777" w:rsidR="00564D4B" w:rsidRDefault="00564D4B" w:rsidP="00564D4B">
      <w:pPr>
        <w:pStyle w:val="a4"/>
        <w:shd w:val="clear" w:color="auto" w:fill="FFFFFF"/>
        <w:spacing w:before="0" w:beforeAutospacing="0" w:after="0" w:afterAutospacing="0"/>
        <w:ind w:firstLine="709"/>
        <w:jc w:val="both"/>
        <w:textAlignment w:val="baseline"/>
        <w:rPr>
          <w:spacing w:val="2"/>
          <w:sz w:val="28"/>
          <w:szCs w:val="28"/>
          <w:lang w:val="kk-KZ"/>
        </w:rPr>
      </w:pPr>
    </w:p>
    <w:p w14:paraId="7447358E" w14:textId="77777777" w:rsidR="00564D4B" w:rsidRDefault="00564D4B" w:rsidP="00564D4B">
      <w:pPr>
        <w:pStyle w:val="a4"/>
        <w:shd w:val="clear" w:color="auto" w:fill="FFFFFF"/>
        <w:spacing w:before="0" w:beforeAutospacing="0" w:after="0" w:afterAutospacing="0"/>
        <w:ind w:firstLine="709"/>
        <w:jc w:val="both"/>
        <w:textAlignment w:val="baseline"/>
        <w:rPr>
          <w:spacing w:val="2"/>
          <w:sz w:val="28"/>
          <w:szCs w:val="28"/>
          <w:lang w:val="kk-KZ"/>
        </w:rPr>
      </w:pPr>
    </w:p>
    <w:p w14:paraId="294D355A" w14:textId="2A30529C" w:rsidR="00564D4B" w:rsidRPr="00564D4B" w:rsidRDefault="00564D4B" w:rsidP="00564D4B">
      <w:pPr>
        <w:pStyle w:val="a4"/>
        <w:shd w:val="clear" w:color="auto" w:fill="FFFFFF"/>
        <w:spacing w:before="0" w:beforeAutospacing="0" w:after="0" w:afterAutospacing="0"/>
        <w:ind w:firstLine="709"/>
        <w:jc w:val="both"/>
        <w:textAlignment w:val="baseline"/>
        <w:rPr>
          <w:spacing w:val="2"/>
          <w:sz w:val="28"/>
          <w:szCs w:val="28"/>
          <w:lang w:val="kk-KZ"/>
        </w:rPr>
      </w:pPr>
      <w:r w:rsidRPr="007908A0">
        <w:rPr>
          <w:spacing w:val="2"/>
          <w:sz w:val="28"/>
          <w:szCs w:val="28"/>
          <w:lang w:val="kk-KZ"/>
        </w:rPr>
        <w:lastRenderedPageBreak/>
        <w:t xml:space="preserve">Әңгімелесуге жіберілген кандидаттар оны мектепте өтеді. </w:t>
      </w:r>
      <w:r w:rsidRPr="00564D4B">
        <w:rPr>
          <w:spacing w:val="2"/>
          <w:sz w:val="28"/>
          <w:szCs w:val="28"/>
          <w:lang w:val="kk-KZ"/>
        </w:rPr>
        <w:t xml:space="preserve">Конкурс төмендегі мекен жай бойынша өткізіледі: 100010, Қарағанды облысы, Қарағанды қаласы, Ә.Бөкейхан ауданы, Дружбы көшесі, 119 үй, телефон 471115, электронды мекен жайы: </w:t>
      </w:r>
      <w:hyperlink r:id="rId4" w:history="1">
        <w:r w:rsidRPr="00564D4B">
          <w:rPr>
            <w:spacing w:val="2"/>
            <w:sz w:val="28"/>
            <w:szCs w:val="28"/>
            <w:lang w:val="kk-KZ"/>
          </w:rPr>
          <w:t>sch46@kargoo.kz</w:t>
        </w:r>
      </w:hyperlink>
      <w:r w:rsidRPr="00564D4B">
        <w:rPr>
          <w:spacing w:val="2"/>
          <w:sz w:val="28"/>
          <w:szCs w:val="28"/>
          <w:lang w:val="kk-KZ"/>
        </w:rPr>
        <w:t xml:space="preserve">. </w:t>
      </w:r>
    </w:p>
    <w:p w14:paraId="1204967D" w14:textId="77777777" w:rsidR="00564D4B" w:rsidRPr="00564D4B" w:rsidRDefault="00564D4B" w:rsidP="00564D4B">
      <w:pPr>
        <w:pStyle w:val="a4"/>
        <w:shd w:val="clear" w:color="auto" w:fill="FFFFFF"/>
        <w:spacing w:before="0" w:beforeAutospacing="0" w:after="0" w:afterAutospacing="0"/>
        <w:ind w:firstLine="709"/>
        <w:jc w:val="both"/>
        <w:textAlignment w:val="baseline"/>
        <w:rPr>
          <w:spacing w:val="2"/>
          <w:sz w:val="28"/>
          <w:szCs w:val="28"/>
          <w:lang w:val="kk-KZ"/>
        </w:rPr>
      </w:pPr>
      <w:r w:rsidRPr="00564D4B">
        <w:rPr>
          <w:spacing w:val="2"/>
          <w:sz w:val="28"/>
          <w:szCs w:val="28"/>
          <w:lang w:val="kk-KZ"/>
        </w:rPr>
        <w:t xml:space="preserve">Конкурсқа қатысу үшін құжаттарды қабылдау хабарландыру жарияланған күннен бастап жеті жұмыс күні ішінде мектептің электрондық мекен-жайында жарияланады. Құжаттарды қабылдаудың басталу күні мен уақыты: 08.08.2022 ж., 09.00 құжаттарды қабылдаудың аяқталу күні мен уақыты: 15.08.2022 ж., 17.30 сағ. </w:t>
      </w:r>
    </w:p>
    <w:p w14:paraId="550DF640" w14:textId="77777777" w:rsidR="00564D4B" w:rsidRPr="00564D4B" w:rsidRDefault="00564D4B" w:rsidP="00564D4B">
      <w:pPr>
        <w:pStyle w:val="a4"/>
        <w:shd w:val="clear" w:color="auto" w:fill="FFFFFF"/>
        <w:spacing w:before="0" w:beforeAutospacing="0" w:after="0" w:afterAutospacing="0"/>
        <w:ind w:firstLine="709"/>
        <w:jc w:val="both"/>
        <w:textAlignment w:val="baseline"/>
        <w:rPr>
          <w:spacing w:val="2"/>
          <w:sz w:val="28"/>
          <w:szCs w:val="28"/>
          <w:lang w:val="kk-KZ"/>
        </w:rPr>
      </w:pPr>
      <w:r w:rsidRPr="00564D4B">
        <w:rPr>
          <w:spacing w:val="2"/>
          <w:sz w:val="28"/>
          <w:szCs w:val="28"/>
          <w:lang w:val="kk-KZ"/>
        </w:rPr>
        <w:t>Үміткерлердің құжаттарының біліктілік талаптарына сәйкестігін қарау 2022 жылғы 16-20 тамыз аралығында жүргізіледі.</w:t>
      </w:r>
    </w:p>
    <w:p w14:paraId="13ACE1F9" w14:textId="77777777" w:rsidR="00564D4B" w:rsidRPr="00564D4B" w:rsidRDefault="00564D4B" w:rsidP="00564D4B">
      <w:pPr>
        <w:pStyle w:val="a4"/>
        <w:shd w:val="clear" w:color="auto" w:fill="FFFFFF"/>
        <w:spacing w:before="0" w:beforeAutospacing="0" w:after="0" w:afterAutospacing="0"/>
        <w:ind w:firstLine="709"/>
        <w:jc w:val="both"/>
        <w:textAlignment w:val="baseline"/>
        <w:rPr>
          <w:spacing w:val="2"/>
          <w:sz w:val="28"/>
          <w:szCs w:val="28"/>
          <w:lang w:val="kk-KZ"/>
        </w:rPr>
      </w:pPr>
      <w:r w:rsidRPr="00564D4B">
        <w:rPr>
          <w:spacing w:val="2"/>
          <w:sz w:val="28"/>
          <w:szCs w:val="28"/>
          <w:lang w:val="kk-KZ"/>
        </w:rPr>
        <w:t>Конкурстық комиссияның қорытынды отырысы 2022 жылғы 22 тамызда өтеді.</w:t>
      </w:r>
    </w:p>
    <w:p w14:paraId="6A65D66F" w14:textId="77777777" w:rsidR="00564D4B" w:rsidRPr="00564D4B" w:rsidRDefault="00564D4B" w:rsidP="00564D4B">
      <w:pPr>
        <w:pStyle w:val="a4"/>
        <w:shd w:val="clear" w:color="auto" w:fill="FFFFFF"/>
        <w:spacing w:before="0" w:beforeAutospacing="0" w:after="0" w:afterAutospacing="0"/>
        <w:ind w:firstLine="709"/>
        <w:jc w:val="both"/>
        <w:textAlignment w:val="baseline"/>
        <w:rPr>
          <w:spacing w:val="2"/>
          <w:sz w:val="28"/>
          <w:szCs w:val="28"/>
          <w:lang w:val="kk-KZ"/>
        </w:rPr>
      </w:pPr>
      <w:r w:rsidRPr="00564D4B">
        <w:rPr>
          <w:spacing w:val="2"/>
          <w:sz w:val="28"/>
          <w:szCs w:val="28"/>
          <w:lang w:val="kk-KZ"/>
        </w:rPr>
        <w:t>Конкурс нәтижелері 2022 жылғы 22 тамыз сағат 17.30-дан кешіктірілмей білім беру ұйымдарының интернет-ресурсында және әлеуметтік желілердің ресми аккаунттарында жарияланады.</w:t>
      </w:r>
    </w:p>
    <w:p w14:paraId="2DFE6E2F" w14:textId="77777777" w:rsidR="00564D4B" w:rsidRPr="00564D4B" w:rsidRDefault="00564D4B" w:rsidP="00564D4B">
      <w:pPr>
        <w:pStyle w:val="a4"/>
        <w:shd w:val="clear" w:color="auto" w:fill="FFFFFF"/>
        <w:spacing w:before="0" w:beforeAutospacing="0" w:after="0" w:afterAutospacing="0"/>
        <w:ind w:firstLine="709"/>
        <w:jc w:val="both"/>
        <w:textAlignment w:val="baseline"/>
        <w:rPr>
          <w:spacing w:val="2"/>
          <w:sz w:val="28"/>
          <w:szCs w:val="28"/>
          <w:lang w:val="kk-KZ"/>
        </w:rPr>
      </w:pPr>
    </w:p>
    <w:sectPr w:rsidR="00564D4B" w:rsidRPr="00564D4B" w:rsidSect="00564D4B">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48E"/>
    <w:rsid w:val="0031748E"/>
    <w:rsid w:val="00564D4B"/>
    <w:rsid w:val="009307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E044D"/>
  <w15:chartTrackingRefBased/>
  <w15:docId w15:val="{A836C189-852E-4A6C-856C-5269029D2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64D4B"/>
    <w:pPr>
      <w:spacing w:after="0" w:line="240" w:lineRule="auto"/>
      <w:ind w:left="720"/>
      <w:contextualSpacing/>
    </w:pPr>
    <w:rPr>
      <w:rFonts w:ascii="Times New Roman" w:eastAsia="Times New Roman" w:hAnsi="Times New Roman" w:cs="Times New Roman"/>
      <w:sz w:val="24"/>
      <w:szCs w:val="24"/>
      <w:lang w:eastAsia="ru-RU"/>
    </w:rPr>
  </w:style>
  <w:style w:type="paragraph" w:styleId="a4">
    <w:name w:val="Normal (Web)"/>
    <w:basedOn w:val="a"/>
    <w:uiPriority w:val="99"/>
    <w:unhideWhenUsed/>
    <w:rsid w:val="00564D4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ch46@kargoo.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1727</Words>
  <Characters>9846</Characters>
  <Application>Microsoft Office Word</Application>
  <DocSecurity>0</DocSecurity>
  <Lines>82</Lines>
  <Paragraphs>23</Paragraphs>
  <ScaleCrop>false</ScaleCrop>
  <Company/>
  <LinksUpToDate>false</LinksUpToDate>
  <CharactersWithSpaces>11550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sch46@kargoo.kz</dc:creator>
  <cp:keywords/>
  <dc:description/>
  <cp:lastModifiedBy>sch46@kargoo.kz</cp:lastModifiedBy>
  <cp:revision>3</cp:revision>
  <dcterms:created xsi:type="dcterms:W3CDTF">2022-08-09T08:03:00Z</dcterms:created>
  <dcterms:modified xsi:type="dcterms:W3CDTF">2022-08-09T08:19:00Z</dcterms:modified>
</cp:coreProperties>
</file>