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C8" w:rsidRDefault="003855C8">
      <w:pPr>
        <w:rPr>
          <w:noProof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4.5pt;margin-top:0;width:334.5pt;height:304.5pt;z-index:251660288;mso-position-horizontal:right;mso-position-horizontal-relative:margin;mso-position-vertical:top;mso-position-vertical-relative:margin">
            <v:imagedata r:id="rId5" o:title="Снимок2"/>
            <w10:wrap type="square" anchorx="margin" anchory="margin"/>
          </v:shape>
        </w:pict>
      </w:r>
    </w:p>
    <w:p w:rsidR="003855C8" w:rsidRDefault="003855C8" w:rsidP="003855C8">
      <w:pPr>
        <w:ind w:firstLine="708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855C8">
        <w:rPr>
          <w:rFonts w:ascii="Times New Roman" w:hAnsi="Times New Roman" w:cs="Times New Roman"/>
          <w:noProof/>
          <w:sz w:val="32"/>
          <w:szCs w:val="32"/>
          <w:lang w:eastAsia="ru-RU"/>
        </w:rPr>
        <w:t>Ученики 9-х классов КГУ «Школы-лицей №53» приняли активное участие в весенних профпробах. Посетили Карагандинский колледж актуального образования "Болашак" и ЧУ «Колледж Сервис». Квалифицированные  преподаватели колледжей провели с девятиклассниками ознакомительные экскурсии, познакомили с материально-технической базой учебных заведений. Особый интерес у учеников вызвало участие в   мастер-классах по различным специальностям. Так в колледже актуального образования «Болашак» был проведен обзор  по различным финансовым и техническим специальностям: «Начальное образование», «Основное среднее образование», «Физическая культура и спорт», «Правоведение», «Экономика», «Вычислительная техника и программное обеспечение», «Информационные системы», «Эксплуатация, ремонт и техническое обслуживание подвижного состава железных дорог», «Электроснабжение». В ЧУ «Колледж Сервисе»  для девятиклассников были проведены профпробы по следующим специальностям: «Организация обслуживания гостиничных хозяйств», «Парикмахерское искусство и декоративная косметика», «Швейное производство и моделирование одежды».</w:t>
      </w:r>
    </w:p>
    <w:p w:rsidR="003855C8" w:rsidRDefault="003855C8" w:rsidP="003855C8">
      <w:pPr>
        <w:ind w:firstLine="708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3855C8" w:rsidRDefault="003855C8" w:rsidP="003855C8">
      <w:pPr>
        <w:ind w:firstLine="708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3855C8" w:rsidRPr="003855C8" w:rsidRDefault="003855C8" w:rsidP="003855C8">
      <w:pPr>
        <w:ind w:firstLine="708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3855C8" w:rsidRDefault="003855C8">
      <w:pPr>
        <w:rPr>
          <w:noProof/>
          <w:lang w:eastAsia="ru-RU"/>
        </w:rPr>
      </w:pPr>
    </w:p>
    <w:p w:rsidR="003855C8" w:rsidRDefault="003855C8">
      <w:pPr>
        <w:rPr>
          <w:noProof/>
          <w:lang w:eastAsia="ru-RU"/>
        </w:rPr>
      </w:pPr>
    </w:p>
    <w:p w:rsidR="003855C8" w:rsidRDefault="003855C8">
      <w:pPr>
        <w:rPr>
          <w:noProof/>
          <w:lang w:eastAsia="ru-RU"/>
        </w:rPr>
      </w:pPr>
    </w:p>
    <w:p w:rsidR="003855C8" w:rsidRDefault="003855C8">
      <w:pPr>
        <w:rPr>
          <w:noProof/>
          <w:lang w:eastAsia="ru-RU"/>
        </w:rPr>
      </w:pPr>
      <w:r>
        <w:rPr>
          <w:noProof/>
        </w:rPr>
        <w:pict>
          <v:shape id="_x0000_s1028" type="#_x0000_t75" style="position:absolute;margin-left:0;margin-top:0;width:363.75pt;height:366.75pt;z-index:251664384;mso-position-horizontal:left;mso-position-horizontal-relative:margin;mso-position-vertical:top;mso-position-vertical-relative:margin">
            <v:imagedata r:id="rId6" o:title="Снимок3"/>
            <w10:wrap type="square" anchorx="margin" anchory="margin"/>
          </v:shape>
        </w:pict>
      </w:r>
    </w:p>
    <w:p w:rsidR="003855C8" w:rsidRDefault="003855C8">
      <w:pPr>
        <w:rPr>
          <w:noProof/>
          <w:lang w:eastAsia="ru-RU"/>
        </w:rPr>
      </w:pPr>
    </w:p>
    <w:p w:rsidR="003855C8" w:rsidRDefault="003855C8">
      <w:pPr>
        <w:rPr>
          <w:noProof/>
          <w:lang w:eastAsia="ru-RU"/>
        </w:rPr>
      </w:pPr>
    </w:p>
    <w:p w:rsidR="003855C8" w:rsidRDefault="003855C8">
      <w:pPr>
        <w:rPr>
          <w:noProof/>
          <w:lang w:eastAsia="ru-RU"/>
        </w:rPr>
      </w:pPr>
    </w:p>
    <w:p w:rsidR="003855C8" w:rsidRDefault="003855C8">
      <w:pPr>
        <w:rPr>
          <w:noProof/>
          <w:lang w:eastAsia="ru-RU"/>
        </w:rPr>
      </w:pPr>
    </w:p>
    <w:p w:rsidR="003855C8" w:rsidRDefault="003855C8">
      <w:pPr>
        <w:rPr>
          <w:noProof/>
          <w:lang w:eastAsia="ru-RU"/>
        </w:rPr>
      </w:pPr>
    </w:p>
    <w:p w:rsidR="003855C8" w:rsidRDefault="003855C8">
      <w:pPr>
        <w:rPr>
          <w:noProof/>
          <w:lang w:eastAsia="ru-RU"/>
        </w:rPr>
      </w:pPr>
    </w:p>
    <w:p w:rsidR="003855C8" w:rsidRDefault="003855C8">
      <w:pPr>
        <w:rPr>
          <w:noProof/>
          <w:lang w:eastAsia="ru-RU"/>
        </w:rPr>
      </w:pPr>
    </w:p>
    <w:p w:rsidR="003855C8" w:rsidRDefault="003855C8">
      <w:pPr>
        <w:rPr>
          <w:noProof/>
          <w:lang w:eastAsia="ru-RU"/>
        </w:rPr>
      </w:pPr>
    </w:p>
    <w:p w:rsidR="00740933" w:rsidRDefault="003855C8">
      <w:r>
        <w:rPr>
          <w:noProof/>
        </w:rPr>
        <w:pict>
          <v:shape id="_x0000_s1027" type="#_x0000_t75" style="position:absolute;margin-left:153pt;margin-top:382.9pt;width:334.5pt;height:337.5pt;z-index:251662336;mso-position-horizontal-relative:margin;mso-position-vertical-relative:margin">
            <v:imagedata r:id="rId7" o:title="Снимок1"/>
            <w10:wrap type="square" anchorx="margin" anchory="margin"/>
          </v:shape>
        </w:pict>
      </w:r>
    </w:p>
    <w:sectPr w:rsidR="00740933" w:rsidSect="003855C8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5C8"/>
    <w:rsid w:val="003855C8"/>
    <w:rsid w:val="00740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70CFE-044E-4FE2-9626-7BF3FE8D2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167</Words>
  <Characters>954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2023-03-24T16:29:00Z</dcterms:created>
  <dcterms:modified xsi:type="dcterms:W3CDTF">2023-03-24T16:40:00Z</dcterms:modified>
</cp:coreProperties>
</file>