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AD0" w:rsidRPr="00E85AD0" w:rsidRDefault="00E85AD0" w:rsidP="00E85AD0">
      <w:pPr>
        <w:spacing w:after="150" w:line="240" w:lineRule="auto"/>
        <w:textAlignment w:val="baseline"/>
        <w:outlineLvl w:val="2"/>
        <w:rPr>
          <w:rFonts w:ascii="inherit" w:eastAsia="Times New Roman" w:hAnsi="inherit" w:cs="Helvetica"/>
          <w:b/>
          <w:bCs/>
          <w:color w:val="333333"/>
          <w:sz w:val="24"/>
          <w:szCs w:val="24"/>
          <w:lang w:eastAsia="ru-RU"/>
        </w:rPr>
      </w:pPr>
      <w:r w:rsidRPr="00E85AD0">
        <w:rPr>
          <w:rFonts w:ascii="inherit" w:eastAsia="Times New Roman" w:hAnsi="inherit" w:cs="Helvetica"/>
          <w:b/>
          <w:bCs/>
          <w:color w:val="333333"/>
          <w:sz w:val="24"/>
          <w:szCs w:val="24"/>
          <w:lang w:eastAsia="ru-RU"/>
        </w:rPr>
        <w:t>Порталы для изучения государственного языка</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Қазақ тілін оқуға арналған порталдар</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«Аbai.institute» - </w:t>
      </w:r>
      <w:r w:rsidRPr="00E85AD0">
        <w:rPr>
          <w:rFonts w:ascii="Helvetica" w:eastAsia="Times New Roman" w:hAnsi="Helvetica" w:cs="Helvetica"/>
          <w:color w:val="333333"/>
          <w:sz w:val="21"/>
          <w:szCs w:val="21"/>
          <w:lang w:eastAsia="ru-RU"/>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Портал 6 тілде (қазақ, ағылшын, неміс, француз, орыс, түрік, парсы) ұсынылған. Бүгінгі күні порталды пайдаланушылар саны - 20 183 адам.</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Сондай-ақ Ресей, Түркия, Франция, Германия, Бельгия, Иран, Моңғолия елдеріндегі қазақ диаспорасы үшін қазақ тілін оқыту курстары өткізілді.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E85AD0">
        <w:rPr>
          <w:rFonts w:ascii="Helvetica" w:eastAsia="Times New Roman" w:hAnsi="Helvetica" w:cs="Helvetica"/>
          <w:color w:val="333333"/>
          <w:sz w:val="21"/>
          <w:szCs w:val="21"/>
          <w:lang w:eastAsia="ru-RU"/>
        </w:rPr>
        <w:br/>
        <w:t>Жоба аясында Түркия, АҚШ, Ресей, Франция, Германия, Бельгия, Иран, Моңғолия және Өзбекстанда қазақ тілі кабинеттерін ашу арқылы офлайн және онлайн оқыту жүргізілуде.</w:t>
      </w:r>
      <w:r w:rsidRPr="00E85AD0">
        <w:rPr>
          <w:rFonts w:ascii="Helvetica" w:eastAsia="Times New Roman" w:hAnsi="Helvetica" w:cs="Helvetica"/>
          <w:color w:val="333333"/>
          <w:sz w:val="21"/>
          <w:szCs w:val="21"/>
          <w:lang w:eastAsia="ru-RU"/>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Портал Android Және iOS қолдайтын мобильді қосымшада қол жетімді.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182 740.</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«Tilqural.kz»</w:t>
      </w:r>
      <w:r w:rsidRPr="00E85AD0">
        <w:rPr>
          <w:rFonts w:ascii="Helvetica" w:eastAsia="Times New Roman" w:hAnsi="Helvetica" w:cs="Helvetica"/>
          <w:color w:val="333333"/>
          <w:sz w:val="21"/>
          <w:szCs w:val="21"/>
          <w:lang w:eastAsia="ru-RU"/>
        </w:rPr>
        <w:t> -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Пайдаланушы жеке кабинетінде орындалған сабақтар бойынша статистиканы көре алады.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Қызметті Android, iOS платформалары арқылы жүктеуге болады.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93 247.</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«Tilmedia.kz»</w:t>
      </w:r>
      <w:r w:rsidRPr="00E85AD0">
        <w:rPr>
          <w:rFonts w:ascii="Helvetica" w:eastAsia="Times New Roman" w:hAnsi="Helvetica" w:cs="Helvetica"/>
          <w:color w:val="333333"/>
          <w:sz w:val="21"/>
          <w:szCs w:val="21"/>
          <w:lang w:eastAsia="ru-RU"/>
        </w:rPr>
        <w:t> - 2017 жылы құрылған үштілді «Tilmedia.kz» сайты қызықты және тиімді тәсілдер арқылы қазақ тілін үйренуге болады.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 жұмысы мемлекеттік, орыс және ағылшын тілдерін насихаттауға, олардың қолданылу аясы мен әдістемесін кеңейтуге бағытталған. Тілдерді оқыту әдістемесі аудио және бейне мазмұнға негізделген.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Сайтта латын және араб графикасы қарастырылған.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 «ақпарат», «қара», «тыңда», «оқы», «сұрақ-жауап» атты 5 блогтан тұрады және онда тіл саясаты саласындағы өзекті мәселелер туралы жаңалықтар, сабақтар, сабақтар, танымдық аудиожазбалар, балалар мен ересектерге арналған бейнероликтер, аудиокітаптар, әдістемелік құралдар, көркем және балалар әдебиеті және т.б. орналастырылған.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170 749.</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lastRenderedPageBreak/>
        <w:t>«Вalatili.kz»</w:t>
      </w:r>
      <w:r w:rsidRPr="00E85AD0">
        <w:rPr>
          <w:rFonts w:ascii="Helvetica" w:eastAsia="Times New Roman" w:hAnsi="Helvetica" w:cs="Helvetica"/>
          <w:color w:val="333333"/>
          <w:sz w:val="21"/>
          <w:szCs w:val="21"/>
          <w:lang w:eastAsia="ru-RU"/>
        </w:rPr>
        <w:t> сайты қазақ тілін оқып, дамытқысы келетін үш жастан асқан балаларға, сонымен қатар бала тәрбиесі мен оқытуды жүзеге асырушы тәрбиешілер мен мұғалімдерге, ата-аналарға арналады. Сайт интуитивті іздеу жүйесі мен ыңғайлы навигация жүйесі бар онлайн платформа негізінде жұмыс істейді.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Сайтта баланың өзіндік жұмысына арналған жұмыс парақтары, ұcтаздар мен тәрбиешілерге, ата-аналарға әдістеме парақтары ұсынылған.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Грамматика мен орфографияны үйренуге арналған материалдар, соның ішінде интерактивті әліпби мен ойындар, жас ерекшеліктеріне сәйкес аудиодиктанттар, каллиграфиялық дағдыларды дамытуға арналған тапсырмалар, қосымшалар қарастырылған.Балалардың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560 632.</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Тілдік сауаттылықты арттыруға бағытталған сайттар</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«Emle.kz» -</w:t>
      </w:r>
      <w:r w:rsidRPr="00E85AD0">
        <w:rPr>
          <w:rFonts w:ascii="Helvetica" w:eastAsia="Times New Roman" w:hAnsi="Helvetica" w:cs="Helvetica"/>
          <w:color w:val="333333"/>
          <w:sz w:val="21"/>
          <w:szCs w:val="21"/>
          <w:lang w:eastAsia="ru-RU"/>
        </w:rPr>
        <w:t> сайты қазақша дұрыс жазу, жұртшылықтың тіл мәдениетін көтеру мақсатында құрылды. 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1 500 512.</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«Termincom.kz»</w:t>
      </w:r>
      <w:r w:rsidRPr="00E85AD0">
        <w:rPr>
          <w:rFonts w:ascii="Helvetica" w:eastAsia="Times New Roman" w:hAnsi="Helvetica" w:cs="Helvetica"/>
          <w:color w:val="333333"/>
          <w:sz w:val="21"/>
          <w:szCs w:val="21"/>
          <w:lang w:eastAsia="ru-RU"/>
        </w:rPr>
        <w:t> - 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және жетілдіру мақсатында құрылды.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арналған ақпараттық құралдың бір түрі.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«Іздеу» блоктарынан тұрады.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беріледі.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«Қолданыстағы салалық терминдер» блогында Республикалық терминология комиссиясының мақұлдауымен жарық көрген терминологиялық сөздіктер салынды.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«Ойталқы» айдарында бекітуге ұсынылатын терминдерге қатысты әрбір оқырман өз ой-пікірін қалдыра алады.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lastRenderedPageBreak/>
        <w:t>«Ғылыми-әдістемелік негіздер» блогында терминжасам мәселелеріне қатысты еңбектер ұсынылып отыр.</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2 901 202.</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«Sozdikqor.kz»</w:t>
      </w:r>
      <w:r w:rsidRPr="00E85AD0">
        <w:rPr>
          <w:rFonts w:ascii="Helvetica" w:eastAsia="Times New Roman" w:hAnsi="Helvetica" w:cs="Helvetica"/>
          <w:color w:val="333333"/>
          <w:sz w:val="21"/>
          <w:szCs w:val="21"/>
          <w:lang w:eastAsia="ru-RU"/>
        </w:rPr>
        <w:t> - әртүрлі салалық сөздіктер мен энциклопедиялардағы сөздермен және тұрақты сөз тіркестерімен, ескірген қазақ сөздерімен, кірме сөздермен, ақпараттық технологиялардың даму кезеңіндегі жаңа технологиялық сөздердің мағынасымен танысуға мүмкіндік беретін алғашқы әмбебап платформа.</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Базаға 400 000 сөз, 1 243 850 тілдік бірлік жүктелген.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E85AD0">
        <w:rPr>
          <w:rFonts w:ascii="Helvetica" w:eastAsia="Times New Roman" w:hAnsi="Helvetica" w:cs="Helvetica"/>
          <w:color w:val="333333"/>
          <w:sz w:val="21"/>
          <w:szCs w:val="21"/>
          <w:lang w:eastAsia="ru-RU"/>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E85AD0">
        <w:rPr>
          <w:rFonts w:ascii="Helvetica" w:eastAsia="Times New Roman" w:hAnsi="Helvetica" w:cs="Helvetica"/>
          <w:color w:val="333333"/>
          <w:sz w:val="21"/>
          <w:szCs w:val="21"/>
          <w:lang w:eastAsia="ru-RU"/>
        </w:rPr>
        <w:br/>
        <w:t>2021 жылы «синонимайзер» функциясы қосылды, тестілеу кезеңі өткізілуде. Кілт сөздерді дыбыстандыру функциясы бар.</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Порталдың мобильді қосымшасын Goolge Play және App Store-дан жүктеуге болады. @Sozdikqor.kz тelegram-бот жұмыс істейді.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1 042 369.</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«Qazcorpora.kz»</w:t>
      </w:r>
      <w:r w:rsidRPr="00E85AD0">
        <w:rPr>
          <w:rFonts w:ascii="Helvetica" w:eastAsia="Times New Roman" w:hAnsi="Helvetica" w:cs="Helvetica"/>
          <w:color w:val="333333"/>
          <w:sz w:val="21"/>
          <w:szCs w:val="21"/>
          <w:lang w:eastAsia="ru-RU"/>
        </w:rPr>
        <w:t>- қазақ тілі ұлттық корпусының публицистикалық мәтіндерінің кіші корпусы – «Ұлттық рухани жаңғыру» ұлттық жобасы шеңберінде іске асырылып жатқан жобалардың бірі.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пайдалану үшін тұтынушыларға ұсыну.</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жинақтайды және тұтынушыға ұсынады.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ұйымдардың сала мамандары қатысты: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А. Байтұрсынов атындағы Тіл білімі институты;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Қазақ ұлттық университеті Әл-Фараби атындағы ҚазҰУ;</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Л. Н. Гумилев атындағы Еуразиялық ұлттық университеті;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Назарбаев Университеті;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Қазақ ұлттық қыздар педагогикалық университеті;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Қ. Жұбанов атындағы Ақтөбе өңірлік университеті;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Баишев университеті;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«Minialgo» ЖШС;</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«Qazkitap баспасы» ЖШС.</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lastRenderedPageBreak/>
        <w:t>Публицистикалық мәтіндер корпусына «Егемен Қазақстан», «Ана тілі», «Қазақ әдебиеті», «Түркістан», «Заң» газеттерінде жарияланған мақалалардың электронды көшірмелері енгізілді.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E85AD0">
        <w:rPr>
          <w:rFonts w:ascii="Helvetica" w:eastAsia="Times New Roman" w:hAnsi="Helvetica" w:cs="Helvetica"/>
          <w:color w:val="333333"/>
          <w:sz w:val="21"/>
          <w:szCs w:val="21"/>
          <w:lang w:eastAsia="ru-RU"/>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E85AD0">
        <w:rPr>
          <w:rFonts w:ascii="Helvetica" w:eastAsia="Times New Roman" w:hAnsi="Helvetica" w:cs="Helvetica"/>
          <w:color w:val="333333"/>
          <w:sz w:val="21"/>
          <w:szCs w:val="21"/>
          <w:lang w:eastAsia="ru-RU"/>
        </w:rPr>
        <w:br/>
        <w:t>Ұлттық корпустың мүмкіндіктері: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тез және тиімді тексере алады);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тілдің лексикасы мен грамматикасын, ондағы жүздеген жылдар бойы болған өзгерістерді ғылыми зерттеу үшін қажет;</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ақпаратты іздеуді оңтайландырады;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ауқымды материалдарды талдау, өңдеуді, статистикалық мәліметтерді алуды оңайлатады;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қажетті сөздіктерді корпус базасына негізінде құрастыруға болады;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E85AD0">
        <w:rPr>
          <w:rFonts w:ascii="Helvetica" w:eastAsia="Times New Roman" w:hAnsi="Helvetica" w:cs="Helvetica"/>
          <w:color w:val="333333"/>
          <w:sz w:val="21"/>
          <w:szCs w:val="21"/>
          <w:lang w:eastAsia="ru-RU"/>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i/>
          <w:iCs/>
          <w:color w:val="333333"/>
          <w:sz w:val="21"/>
          <w:szCs w:val="21"/>
          <w:lang w:eastAsia="ru-RU"/>
        </w:rPr>
        <w:t>Ескертпе: сайт 2021 жылы ашылғандықтан, қаралым саны аз.</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Ел тұрғындары мен мемлекеттік қызметшілерге құжаттарды сауатты толтыру бойынша үлгілік сайт</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«Qujat.kz»</w:t>
      </w:r>
      <w:r w:rsidRPr="00E85AD0">
        <w:rPr>
          <w:rFonts w:ascii="Helvetica" w:eastAsia="Times New Roman" w:hAnsi="Helvetica" w:cs="Helvetica"/>
          <w:color w:val="333333"/>
          <w:sz w:val="21"/>
          <w:szCs w:val="21"/>
          <w:lang w:eastAsia="ru-RU"/>
        </w:rPr>
        <w:t> - құжаттарды қазақ және орыс тілдерінде сауатты әзірлеу бойынша үлгілер мен нұсқаулықтар берілген электрондық база.</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Сайтта іс қағаздарын жүргізу 2-ге бөлінген: «кеңсе» және «кадр» құжаттары, онда құжаттардың жеке үлгілері ұсынылған.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Құжаттарды іздеудің 3 түрі қолданылады: түрі және атауы бойынша және әріп бойынша жүйелі іздеу.</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Құжаттардың екі жүзден астам үлгісі (қазақ және орыс тілдерінде) PDF және DOC нұсқаларында қолжетімді.</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Құжаттардың үлгілеріне онлайн өзгерістер енгізуге арналған сервис жұмыс істейді.</w:t>
      </w:r>
      <w:r w:rsidRPr="00E85AD0">
        <w:rPr>
          <w:rFonts w:ascii="Helvetica" w:eastAsia="Times New Roman" w:hAnsi="Helvetica" w:cs="Helvetica"/>
          <w:color w:val="333333"/>
          <w:sz w:val="21"/>
          <w:szCs w:val="21"/>
          <w:lang w:eastAsia="ru-RU"/>
        </w:rPr>
        <w:br/>
        <w:t>Сайтта «Құқықтық негіз», «Мақалалар», «Кітапхана», «Терминдер», «Сұрақ-жауап» бөлімдері орналасқан.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131 558.</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Қазақ тілін латын графикасына көшіру барысын сүйемелдейтін сайт</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«Qazlatyn.kz»</w:t>
      </w:r>
      <w:r w:rsidRPr="00E85AD0">
        <w:rPr>
          <w:rFonts w:ascii="Helvetica" w:eastAsia="Times New Roman" w:hAnsi="Helvetica" w:cs="Helvetica"/>
          <w:color w:val="333333"/>
          <w:sz w:val="21"/>
          <w:szCs w:val="21"/>
          <w:lang w:eastAsia="ru-RU"/>
        </w:rPr>
        <w:t> (портал және конвертер) - еліміздегі латын графикасына көшу үдерісін сүйемелдейтін негізгі ұлттық портал.</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портал – 182 773, конвертер – 1 582 769.</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lastRenderedPageBreak/>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Ономастикалық атаулар жинақталған сайт</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«Atau.kz»</w:t>
      </w:r>
      <w:r w:rsidRPr="00E85AD0">
        <w:rPr>
          <w:rFonts w:ascii="Helvetica" w:eastAsia="Times New Roman" w:hAnsi="Helvetica" w:cs="Helvetica"/>
          <w:color w:val="333333"/>
          <w:sz w:val="21"/>
          <w:szCs w:val="21"/>
          <w:lang w:eastAsia="ru-RU"/>
        </w:rPr>
        <w:t> - ономастика саласындағы сайт.</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Сайтқа Қазақстан бойынша көшелердің, мәдениет, білім беру мекемелерінің, түрлі объектілердің атаулары жинақталған.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Сондай-ақ базада Қазақстан Республикасындағы жерлер мен су айдындары атауларының толық тізбесі бар.</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Пайдаланушылар объектілерге атау беру ережелерімен, ономастика жөніндегі нормативтік-құқықтық құжаттармен, ұлттық және өңірлік ономастика комиссиялары туралы ақпаратпен, ономастика жөніндегі әдебиеттер тізімімен және зерттеу жұмыстарымен таныса алады.</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Қаралым – 246 008.</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 </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Мемлекеттік тіл саясатының іске асырылу барысынан хабардар ететін сайт</w:t>
      </w:r>
    </w:p>
    <w:p w:rsidR="00E85AD0" w:rsidRPr="00E85AD0" w:rsidRDefault="00E85AD0" w:rsidP="00E85AD0">
      <w:pPr>
        <w:spacing w:after="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b/>
          <w:bCs/>
          <w:color w:val="333333"/>
          <w:sz w:val="21"/>
          <w:szCs w:val="21"/>
          <w:lang w:eastAsia="ru-RU"/>
        </w:rPr>
        <w:t>«Tilalemi.kz»</w:t>
      </w:r>
      <w:r w:rsidRPr="00E85AD0">
        <w:rPr>
          <w:rFonts w:ascii="Helvetica" w:eastAsia="Times New Roman" w:hAnsi="Helvetica" w:cs="Helvetica"/>
          <w:color w:val="333333"/>
          <w:sz w:val="21"/>
          <w:szCs w:val="21"/>
          <w:lang w:eastAsia="ru-RU"/>
        </w:rPr>
        <w:t> -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E85AD0" w:rsidRPr="00E85AD0" w:rsidRDefault="00E85AD0" w:rsidP="00E85AD0">
      <w:pPr>
        <w:spacing w:after="150" w:line="240" w:lineRule="auto"/>
        <w:textAlignment w:val="baseline"/>
        <w:rPr>
          <w:rFonts w:ascii="Helvetica" w:eastAsia="Times New Roman" w:hAnsi="Helvetica" w:cs="Helvetica"/>
          <w:color w:val="333333"/>
          <w:sz w:val="21"/>
          <w:szCs w:val="21"/>
          <w:lang w:eastAsia="ru-RU"/>
        </w:rPr>
      </w:pPr>
      <w:r w:rsidRPr="00E85AD0">
        <w:rPr>
          <w:rFonts w:ascii="Helvetica" w:eastAsia="Times New Roman" w:hAnsi="Helvetica" w:cs="Helvetica"/>
          <w:color w:val="333333"/>
          <w:sz w:val="21"/>
          <w:szCs w:val="21"/>
          <w:lang w:eastAsia="ru-RU"/>
        </w:rPr>
        <w:t>Қаралым – 5 258 045.</w:t>
      </w:r>
    </w:p>
    <w:p w:rsidR="00C24D30" w:rsidRDefault="00C24D30">
      <w:bookmarkStart w:id="0" w:name="_GoBack"/>
      <w:bookmarkEnd w:id="0"/>
    </w:p>
    <w:sectPr w:rsidR="00C24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CA"/>
    <w:rsid w:val="003115CA"/>
    <w:rsid w:val="00C24D30"/>
    <w:rsid w:val="00E8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5A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5AD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5AD0"/>
    <w:rPr>
      <w:b/>
      <w:bCs/>
    </w:rPr>
  </w:style>
  <w:style w:type="character" w:styleId="a5">
    <w:name w:val="Emphasis"/>
    <w:basedOn w:val="a0"/>
    <w:uiPriority w:val="20"/>
    <w:qFormat/>
    <w:rsid w:val="00E85A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5A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5AD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5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5AD0"/>
    <w:rPr>
      <w:b/>
      <w:bCs/>
    </w:rPr>
  </w:style>
  <w:style w:type="character" w:styleId="a5">
    <w:name w:val="Emphasis"/>
    <w:basedOn w:val="a0"/>
    <w:uiPriority w:val="20"/>
    <w:qFormat/>
    <w:rsid w:val="00E85A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78920">
      <w:bodyDiv w:val="1"/>
      <w:marLeft w:val="0"/>
      <w:marRight w:val="0"/>
      <w:marTop w:val="0"/>
      <w:marBottom w:val="0"/>
      <w:divBdr>
        <w:top w:val="none" w:sz="0" w:space="0" w:color="auto"/>
        <w:left w:val="none" w:sz="0" w:space="0" w:color="auto"/>
        <w:bottom w:val="none" w:sz="0" w:space="0" w:color="auto"/>
        <w:right w:val="none" w:sz="0" w:space="0" w:color="auto"/>
      </w:divBdr>
      <w:divsChild>
        <w:div w:id="1059597235">
          <w:marLeft w:val="0"/>
          <w:marRight w:val="0"/>
          <w:marTop w:val="0"/>
          <w:marBottom w:val="0"/>
          <w:divBdr>
            <w:top w:val="none" w:sz="0" w:space="0" w:color="auto"/>
            <w:left w:val="none" w:sz="0" w:space="0" w:color="auto"/>
            <w:bottom w:val="none" w:sz="0" w:space="0" w:color="auto"/>
            <w:right w:val="none" w:sz="0" w:space="0" w:color="auto"/>
          </w:divBdr>
        </w:div>
        <w:div w:id="22075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1981</Words>
  <Characters>11297</Characters>
  <Application>Microsoft Office Word</Application>
  <DocSecurity>0</DocSecurity>
  <Lines>94</Lines>
  <Paragraphs>26</Paragraphs>
  <ScaleCrop>false</ScaleCrop>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2023-12-12T05:21:00Z</dcterms:created>
  <dcterms:modified xsi:type="dcterms:W3CDTF">2023-12-12T05:21:00Z</dcterms:modified>
</cp:coreProperties>
</file>