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1758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8"/>
      </w:tblGrid>
      <w:tr w:rsidR="00050A0C" w:rsidRPr="00F24460" w:rsidTr="00050A0C">
        <w:trPr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:rsidTr="00050A0C">
        <w:trPr>
          <w:trHeight w:val="3514"/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0A0C" w:rsidRDefault="00050A0C" w:rsidP="00050A0C">
            <w:pPr>
              <w:pStyle w:val="a3"/>
              <w:numPr>
                <w:ilvl w:val="0"/>
                <w:numId w:val="1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BFA">
              <w:rPr>
                <w:rFonts w:ascii="Times New Roman" w:hAnsi="Times New Roman" w:cs="Times New Roman"/>
              </w:rPr>
              <w:t>УЧИТЕЛЬ НАЧАЛЬНЫХ КЛАССОВ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языком обучения (на время декретного отпуска основного работника) – 1 единица (1 ставка),</w:t>
            </w:r>
            <w:r w:rsidRPr="00FF6B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50A0C" w:rsidRDefault="00050A0C" w:rsidP="002349BE">
            <w:pPr>
              <w:pStyle w:val="a3"/>
              <w:tabs>
                <w:tab w:val="left" w:pos="-426"/>
                <w:tab w:val="left" w:pos="-142"/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0E6BFA">
              <w:rPr>
                <w:rFonts w:ascii="Times New Roman" w:hAnsi="Times New Roman" w:cs="Times New Roman"/>
              </w:rPr>
              <w:t>ПЕДАГОГ – ДЕФЕКТОЛОГ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государственным языком обучения– 1 единица (0,25 ставки)</w:t>
            </w:r>
          </w:p>
          <w:p w:rsidR="00050A0C" w:rsidRPr="00531DF6" w:rsidRDefault="00050A0C" w:rsidP="002349BE">
            <w:pPr>
              <w:pStyle w:val="a3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E6BFA">
              <w:rPr>
                <w:rFonts w:ascii="Times New Roman" w:hAnsi="Times New Roman" w:cs="Times New Roman"/>
              </w:rPr>
              <w:t>УЧИТЕЛЬ ХУДОЖЕСТВЕННОГО ТРУДА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государственным языком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время декретного отпуска основного работника)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единица (14 часов)</w:t>
            </w:r>
            <w:r w:rsidRPr="00531D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0A0C" w:rsidRDefault="00050A0C" w:rsidP="002349BE">
            <w:pPr>
              <w:pStyle w:val="a3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E6BFA">
              <w:rPr>
                <w:rFonts w:ascii="Times New Roman" w:hAnsi="Times New Roman" w:cs="Times New Roman"/>
              </w:rPr>
              <w:t>ЗАМЕСТИТЕЛЬ ДИРЕКТОРА ПО ПРОФИЛЬНОМУ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единица (1 ставка)</w:t>
            </w:r>
          </w:p>
          <w:p w:rsidR="00050A0C" w:rsidRDefault="00050A0C" w:rsidP="002349BE">
            <w:pPr>
              <w:pStyle w:val="a3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E6BFA">
              <w:rPr>
                <w:rFonts w:ascii="Times New Roman" w:hAnsi="Times New Roman" w:cs="Times New Roman"/>
              </w:rPr>
              <w:t>УЧИТЕЛЬ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русским языком обучения – 1 единица (1 ставка)</w:t>
            </w:r>
          </w:p>
          <w:p w:rsidR="00050A0C" w:rsidRPr="000E6BFA" w:rsidRDefault="00050A0C" w:rsidP="002349BE">
            <w:pPr>
              <w:pStyle w:val="a3"/>
              <w:tabs>
                <w:tab w:val="left" w:pos="6315"/>
              </w:tabs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0E6BFA">
              <w:rPr>
                <w:rFonts w:ascii="Times New Roman" w:hAnsi="Times New Roman" w:cs="Times New Roman"/>
              </w:rPr>
              <w:t>УЧИТЕЛЬ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русским языком обучения (на время декретного отпуска основного работника) – 1 единица (1ставка)</w:t>
            </w:r>
          </w:p>
          <w:p w:rsidR="00050A0C" w:rsidRDefault="00050A0C" w:rsidP="002349B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7. </w:t>
            </w:r>
            <w:r w:rsidRPr="000E6BFA">
              <w:rPr>
                <w:rFonts w:cs="Times New Roman"/>
              </w:rPr>
              <w:t>ПЕДАГОГ –ОРГАНИЗАТОР</w:t>
            </w:r>
            <w:r>
              <w:rPr>
                <w:rFonts w:cs="Times New Roman"/>
                <w:sz w:val="24"/>
                <w:szCs w:val="24"/>
              </w:rPr>
              <w:t xml:space="preserve"> – 1 единица (1 ставка)</w:t>
            </w:r>
          </w:p>
          <w:p w:rsidR="00050A0C" w:rsidRDefault="00050A0C" w:rsidP="002349B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D685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8. </w:t>
            </w:r>
            <w:r w:rsidRPr="000E6BFA">
              <w:rPr>
                <w:rFonts w:cs="Times New Roman"/>
              </w:rPr>
              <w:t>УЧИТЕЛЬ МАТЕМАТИКИ</w:t>
            </w:r>
            <w:r>
              <w:rPr>
                <w:rFonts w:cs="Times New Roman"/>
                <w:sz w:val="24"/>
                <w:szCs w:val="24"/>
              </w:rPr>
              <w:t xml:space="preserve"> с русским языком обучения – 1 единица (1 ставка) </w:t>
            </w:r>
          </w:p>
          <w:p w:rsidR="00050A0C" w:rsidRDefault="00050A0C" w:rsidP="002349BE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  <w:r w:rsidRPr="000E6BFA">
              <w:rPr>
                <w:rFonts w:cs="Times New Roman"/>
              </w:rPr>
              <w:t>УЧИТЕЛЬ РУССКОГО ЯЗЫКА И ЛИТЕРАТУРЫ</w:t>
            </w:r>
            <w:r>
              <w:rPr>
                <w:rFonts w:cs="Times New Roman"/>
                <w:sz w:val="24"/>
                <w:szCs w:val="24"/>
              </w:rPr>
              <w:t xml:space="preserve"> с русским языком обучения (на время декретного отпуска основного работника) – 1 единица (15 часов)</w:t>
            </w:r>
          </w:p>
          <w:p w:rsidR="00050A0C" w:rsidRPr="00DD0E84" w:rsidRDefault="00050A0C" w:rsidP="00365C9A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10. </w:t>
            </w:r>
            <w:r w:rsidRPr="000E6BFA">
              <w:rPr>
                <w:rFonts w:cs="Times New Roman"/>
              </w:rPr>
              <w:t>УЧИТЕЛЬ КАЗАХСКОГО ЯЗЫКА И ЛИТЕРАТУРЫ</w:t>
            </w:r>
            <w:r>
              <w:rPr>
                <w:rFonts w:cs="Times New Roman"/>
                <w:sz w:val="24"/>
                <w:szCs w:val="24"/>
              </w:rPr>
              <w:t xml:space="preserve"> с </w:t>
            </w:r>
            <w:r w:rsidR="00365C9A">
              <w:rPr>
                <w:rFonts w:cs="Times New Roman"/>
                <w:sz w:val="24"/>
                <w:szCs w:val="24"/>
              </w:rPr>
              <w:t xml:space="preserve">государственным 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 xml:space="preserve"> языком обучения (на время декретного отпуска основного работника) – 1 единица (1 ставка)</w:t>
            </w:r>
          </w:p>
        </w:tc>
      </w:tr>
    </w:tbl>
    <w:p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:rsidTr="002349BE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:rsidTr="002349BE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365C9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365C9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365C9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:rsidTr="002349BE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365C9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365C9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365C9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365C9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:rsidTr="002349BE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365C9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365C9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365C9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50A0C" w:rsidRPr="00F24460" w:rsidRDefault="00050A0C" w:rsidP="00365C9A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изучает индивидуальные способности, интересы и склонности обучающихся, воспитанников;</w:t>
            </w:r>
          </w:p>
          <w:p w:rsidR="00050A0C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A1042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A1042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23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02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:rsidR="00A84519" w:rsidRDefault="00A84519"/>
    <w:sectPr w:rsidR="00A84519" w:rsidSect="00050A0C">
      <w:pgSz w:w="12240" w:h="15840"/>
      <w:pgMar w:top="142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0C"/>
    <w:rsid w:val="00050A0C"/>
    <w:rsid w:val="00365C9A"/>
    <w:rsid w:val="00A10427"/>
    <w:rsid w:val="00A8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3B4E"/>
  <w15:chartTrackingRefBased/>
  <w15:docId w15:val="{52452A93-B76A-4818-855D-EE6D3480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6F78-3750-4651-A839-AB4178F9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2024-02-02T09:21:00Z</cp:lastPrinted>
  <dcterms:created xsi:type="dcterms:W3CDTF">2024-02-15T07:39:00Z</dcterms:created>
  <dcterms:modified xsi:type="dcterms:W3CDTF">2024-02-15T07:57:00Z</dcterms:modified>
</cp:coreProperties>
</file>